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2598" w14:textId="77777777" w:rsidR="00086A8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spacing w:before="240" w:after="200"/>
        <w:rPr>
          <w:b/>
          <w:color w:val="466318"/>
          <w:sz w:val="40"/>
          <w:szCs w:val="40"/>
        </w:rPr>
      </w:pPr>
      <w:bookmarkStart w:id="0" w:name="_dxgxzc3zt56i" w:colFirst="0" w:colLast="0"/>
      <w:bookmarkEnd w:id="0"/>
      <w:r>
        <w:rPr>
          <w:b/>
          <w:color w:val="466318"/>
          <w:sz w:val="40"/>
          <w:szCs w:val="40"/>
        </w:rPr>
        <w:t xml:space="preserve">Activity 1: Cancer statistics </w:t>
      </w:r>
    </w:p>
    <w:p w14:paraId="1F3DEC25" w14:textId="77777777" w:rsidR="00086A84" w:rsidRDefault="00000000">
      <w:r>
        <w:t xml:space="preserve">In this activity, you will research and analyse cancer incidence and survival rates, identify trends over time and present your findings. </w:t>
      </w:r>
    </w:p>
    <w:p w14:paraId="25991C90" w14:textId="77777777" w:rsidR="00086A84" w:rsidRDefault="00000000">
      <w:r>
        <w:t>In small groups, answer the questions below:</w:t>
      </w:r>
    </w:p>
    <w:p w14:paraId="7DE980F9" w14:textId="77777777" w:rsidR="00086A84" w:rsidRDefault="00000000">
      <w:r>
        <w:t>1. Overall, how have cancer survival rates in the UK changed over the last 20 years?</w:t>
      </w:r>
    </w:p>
    <w:p w14:paraId="0205C74C" w14:textId="77777777" w:rsidR="00086A84" w:rsidRDefault="00000000">
      <w:r>
        <w:t>2. How many people are diagnosed with different types of cancer? How are survival rates for the different cancers changing?</w:t>
      </w:r>
    </w:p>
    <w:p w14:paraId="32BB6562" w14:textId="77777777" w:rsidR="00086A84" w:rsidRDefault="00000000">
      <w:r>
        <w:t>3. Compare cancer survival in your region to others in the UK.</w:t>
      </w:r>
    </w:p>
    <w:p w14:paraId="5A2D31FA" w14:textId="77777777" w:rsidR="00086A84" w:rsidRDefault="00000000">
      <w:r>
        <w:t xml:space="preserve">4. How do UK survival rates differ from other countries? </w:t>
      </w:r>
    </w:p>
    <w:p w14:paraId="12E31858" w14:textId="77777777" w:rsidR="00086A84" w:rsidRDefault="00086A84"/>
    <w:p w14:paraId="2D299740" w14:textId="77777777" w:rsidR="00086A84" w:rsidRDefault="00000000">
      <w:pPr>
        <w:rPr>
          <w:b/>
        </w:rPr>
      </w:pPr>
      <w:r>
        <w:rPr>
          <w:b/>
        </w:rPr>
        <w:t xml:space="preserve">Once you have answered the questions above, choose a spokesperson for your group to feed back the group’s main findings. </w:t>
      </w:r>
    </w:p>
    <w:p w14:paraId="2F9C3D54" w14:textId="77777777" w:rsidR="00086A84" w:rsidRDefault="00086A84"/>
    <w:p w14:paraId="17E99982" w14:textId="77777777" w:rsidR="00086A84" w:rsidRDefault="00000000">
      <w:pPr>
        <w:rPr>
          <w:b/>
          <w:u w:val="single"/>
        </w:rPr>
      </w:pPr>
      <w:r>
        <w:rPr>
          <w:b/>
          <w:u w:val="single"/>
        </w:rPr>
        <w:t>Sources</w:t>
      </w:r>
    </w:p>
    <w:p w14:paraId="77B2C978" w14:textId="77777777" w:rsidR="00086A84" w:rsidRDefault="00000000">
      <w:r>
        <w:t xml:space="preserve">Cancer Research UK </w:t>
      </w:r>
    </w:p>
    <w:p w14:paraId="20E7F81B" w14:textId="77777777" w:rsidR="00086A84" w:rsidRDefault="00086A84">
      <w:hyperlink r:id="rId6">
        <w:r>
          <w:rPr>
            <w:color w:val="0563C1"/>
            <w:u w:val="single"/>
          </w:rPr>
          <w:t>www.cancerresearchuk.org/health-professional/cancer-statistics-for-the-uk</w:t>
        </w:r>
      </w:hyperlink>
      <w:r w:rsidR="00000000">
        <w:t xml:space="preserve">  </w:t>
      </w:r>
    </w:p>
    <w:p w14:paraId="7E25F2DB" w14:textId="77777777" w:rsidR="00086A84" w:rsidRDefault="00000000">
      <w:r>
        <w:t>NHS England</w:t>
      </w:r>
    </w:p>
    <w:p w14:paraId="10E2AD9A" w14:textId="77777777" w:rsidR="00086A84" w:rsidRDefault="00086A84">
      <w:hyperlink r:id="rId7">
        <w:r>
          <w:rPr>
            <w:color w:val="0563C1"/>
            <w:u w:val="single"/>
          </w:rPr>
          <w:t>digital.nhs.uk/data-and-information/publications/statistical/cancer-survival-in-england</w:t>
        </w:r>
      </w:hyperlink>
      <w:r w:rsidR="00000000">
        <w:t xml:space="preserve"> </w:t>
      </w:r>
    </w:p>
    <w:p w14:paraId="632AB21A" w14:textId="77777777" w:rsidR="00086A84" w:rsidRDefault="00000000">
      <w:r>
        <w:t>Nuffield Trust</w:t>
      </w:r>
    </w:p>
    <w:p w14:paraId="77FF8262" w14:textId="77777777" w:rsidR="00086A84" w:rsidRDefault="00086A84">
      <w:hyperlink r:id="rId8">
        <w:r>
          <w:rPr>
            <w:color w:val="0563C1"/>
            <w:u w:val="single"/>
          </w:rPr>
          <w:t>www.nuffieldtrust.org.uk/resource/cancer-survival-rates</w:t>
        </w:r>
      </w:hyperlink>
      <w:r w:rsidR="00000000">
        <w:t xml:space="preserve"> </w:t>
      </w:r>
    </w:p>
    <w:p w14:paraId="2039DBDF" w14:textId="77777777" w:rsidR="00086A84" w:rsidRDefault="00000000">
      <w:r>
        <w:t>The Guardian</w:t>
      </w:r>
    </w:p>
    <w:p w14:paraId="66B4ADA3" w14:textId="77777777" w:rsidR="00086A84" w:rsidRDefault="00086A84">
      <w:hyperlink r:id="rId9">
        <w:r>
          <w:rPr>
            <w:color w:val="0563C1"/>
            <w:u w:val="single"/>
          </w:rPr>
          <w:t>www.theguardian.com/society/2024/jan/11/uk-cancer-survival-rates-developed-world-report</w:t>
        </w:r>
      </w:hyperlink>
      <w:r w:rsidR="00000000">
        <w:t xml:space="preserve"> </w:t>
      </w:r>
    </w:p>
    <w:p w14:paraId="3C7625D3" w14:textId="77777777" w:rsidR="00086A84" w:rsidRDefault="00000000">
      <w:r>
        <w:t>Global Cancer Observatory</w:t>
      </w:r>
    </w:p>
    <w:p w14:paraId="1B95E0CD" w14:textId="77777777" w:rsidR="00086A84" w:rsidRDefault="00086A84">
      <w:hyperlink r:id="rId10">
        <w:r>
          <w:rPr>
            <w:color w:val="0563C1"/>
            <w:u w:val="single"/>
          </w:rPr>
          <w:t>gco.iarc.who.int/</w:t>
        </w:r>
        <w:proofErr w:type="spellStart"/>
        <w:r>
          <w:rPr>
            <w:color w:val="0563C1"/>
            <w:u w:val="single"/>
          </w:rPr>
          <w:t>en</w:t>
        </w:r>
        <w:proofErr w:type="spellEnd"/>
      </w:hyperlink>
      <w:r w:rsidR="00000000">
        <w:t xml:space="preserve"> </w:t>
      </w:r>
    </w:p>
    <w:sectPr w:rsidR="00086A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700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2147E" w14:textId="77777777" w:rsidR="00910446" w:rsidRDefault="00910446">
      <w:pPr>
        <w:spacing w:after="0" w:line="240" w:lineRule="auto"/>
      </w:pPr>
      <w:r>
        <w:separator/>
      </w:r>
    </w:p>
  </w:endnote>
  <w:endnote w:type="continuationSeparator" w:id="0">
    <w:p w14:paraId="25BA8BDC" w14:textId="77777777" w:rsidR="00910446" w:rsidRDefault="0091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FEEFA" w14:textId="77777777" w:rsidR="00086A84" w:rsidRDefault="00086A8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8959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459"/>
      <w:gridCol w:w="2500"/>
    </w:tblGrid>
    <w:tr w:rsidR="00086A84" w14:paraId="68B83595" w14:textId="77777777">
      <w:tc>
        <w:tcPr>
          <w:tcW w:w="6459" w:type="dxa"/>
        </w:tcPr>
        <w:p w14:paraId="2D8FF737" w14:textId="77777777" w:rsidR="00086A8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00" w:type="dxa"/>
        </w:tcPr>
        <w:p w14:paraId="070BBF58" w14:textId="77777777" w:rsidR="00086A8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7DEC922E" w14:textId="77777777" w:rsidR="00086A84" w:rsidRDefault="00086A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77B0F4FB" w14:textId="77777777" w:rsidR="00086A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065D2" w14:textId="77777777" w:rsidR="00086A84" w:rsidRDefault="00086A8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9356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529"/>
      <w:gridCol w:w="3827"/>
    </w:tblGrid>
    <w:tr w:rsidR="00086A84" w14:paraId="51521084" w14:textId="77777777">
      <w:tc>
        <w:tcPr>
          <w:tcW w:w="9356" w:type="dxa"/>
          <w:gridSpan w:val="2"/>
          <w:tcBorders>
            <w:bottom w:val="nil"/>
          </w:tcBorders>
        </w:tcPr>
        <w:p w14:paraId="554EF677" w14:textId="77777777" w:rsidR="00086A84" w:rsidRDefault="00086A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</w:p>
      </w:tc>
    </w:tr>
    <w:tr w:rsidR="00086A84" w14:paraId="13B9EB5F" w14:textId="77777777">
      <w:tc>
        <w:tcPr>
          <w:tcW w:w="5529" w:type="dxa"/>
          <w:tcBorders>
            <w:top w:val="nil"/>
            <w:bottom w:val="single" w:sz="12" w:space="0" w:color="E2EEBE"/>
          </w:tcBorders>
        </w:tcPr>
        <w:p w14:paraId="54507743" w14:textId="77777777" w:rsidR="00086A8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Health &amp; Science: Cancer care (Health)</w:t>
          </w:r>
        </w:p>
        <w:p w14:paraId="2DFC20FB" w14:textId="2C8CE763" w:rsidR="00086A8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6820E6">
            <w:rPr>
              <w:sz w:val="20"/>
              <w:szCs w:val="20"/>
            </w:rPr>
            <w:t>June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3827" w:type="dxa"/>
          <w:tcBorders>
            <w:top w:val="nil"/>
            <w:bottom w:val="single" w:sz="12" w:space="0" w:color="E2EEBE"/>
          </w:tcBorders>
          <w:vAlign w:val="bottom"/>
        </w:tcPr>
        <w:p w14:paraId="3C89F648" w14:textId="77777777" w:rsidR="00086A8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ind w:left="-104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5E874C5D" w14:textId="77777777" w:rsidR="00086A84" w:rsidRDefault="00086A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0789761D" w14:textId="77777777" w:rsidR="00086A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6820E6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CBB80" w14:textId="77777777" w:rsidR="00086A84" w:rsidRDefault="00086A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1ADB5" w14:textId="77777777" w:rsidR="00910446" w:rsidRDefault="00910446">
      <w:pPr>
        <w:spacing w:after="0" w:line="240" w:lineRule="auto"/>
      </w:pPr>
      <w:r>
        <w:separator/>
      </w:r>
    </w:p>
  </w:footnote>
  <w:footnote w:type="continuationSeparator" w:id="0">
    <w:p w14:paraId="201C4FB2" w14:textId="77777777" w:rsidR="00910446" w:rsidRDefault="00910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E54CD" w14:textId="77777777" w:rsidR="00086A84" w:rsidRDefault="00086A8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8959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38"/>
      <w:gridCol w:w="7321"/>
    </w:tblGrid>
    <w:tr w:rsidR="00086A84" w14:paraId="6F2B4AD9" w14:textId="77777777">
      <w:tc>
        <w:tcPr>
          <w:tcW w:w="1638" w:type="dxa"/>
          <w:tcBorders>
            <w:bottom w:val="single" w:sz="4" w:space="0" w:color="E2EEBE"/>
          </w:tcBorders>
        </w:tcPr>
        <w:p w14:paraId="371833C2" w14:textId="77777777" w:rsidR="00086A84" w:rsidRDefault="00086A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7321" w:type="dxa"/>
          <w:tcBorders>
            <w:bottom w:val="single" w:sz="4" w:space="0" w:color="E2EEBE"/>
          </w:tcBorders>
        </w:tcPr>
        <w:p w14:paraId="368679E9" w14:textId="77777777" w:rsidR="00086A8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5FFFB0B7" w14:textId="77777777" w:rsidR="00086A8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6AE35606" w14:textId="77777777" w:rsidR="00086A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E50E881" wp14:editId="40F479C6">
          <wp:simplePos x="0" y="0"/>
          <wp:positionH relativeFrom="column">
            <wp:posOffset>3</wp:posOffset>
          </wp:positionH>
          <wp:positionV relativeFrom="paragraph">
            <wp:posOffset>-601341</wp:posOffset>
          </wp:positionV>
          <wp:extent cx="1137557" cy="477540"/>
          <wp:effectExtent l="0" t="0" r="0" b="0"/>
          <wp:wrapNone/>
          <wp:docPr id="2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32D5" w14:textId="77777777" w:rsidR="00086A84" w:rsidRDefault="00086A8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0"/>
      <w:tblW w:w="8959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53"/>
      <w:gridCol w:w="6706"/>
    </w:tblGrid>
    <w:tr w:rsidR="00086A84" w14:paraId="76A6E7EE" w14:textId="77777777">
      <w:tc>
        <w:tcPr>
          <w:tcW w:w="2253" w:type="dxa"/>
          <w:tcBorders>
            <w:bottom w:val="single" w:sz="4" w:space="0" w:color="E2EEBE"/>
          </w:tcBorders>
        </w:tcPr>
        <w:p w14:paraId="00E0089F" w14:textId="77777777" w:rsidR="00086A84" w:rsidRDefault="00086A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1" w:name="_8fvs0i7jcqp1" w:colFirst="0" w:colLast="0"/>
          <w:bookmarkEnd w:id="1"/>
        </w:p>
      </w:tc>
      <w:tc>
        <w:tcPr>
          <w:tcW w:w="6706" w:type="dxa"/>
          <w:tcBorders>
            <w:bottom w:val="single" w:sz="4" w:space="0" w:color="E2EEBE"/>
          </w:tcBorders>
        </w:tcPr>
        <w:p w14:paraId="2DB77D2D" w14:textId="77777777" w:rsidR="00086A8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1: What is cancer?</w:t>
          </w:r>
        </w:p>
        <w:p w14:paraId="7349F0C7" w14:textId="568DD92E" w:rsidR="00086A8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</w:t>
          </w:r>
          <w:r w:rsidR="009C3203">
            <w:rPr>
              <w:sz w:val="20"/>
              <w:szCs w:val="20"/>
            </w:rPr>
            <w:t xml:space="preserve"> Worksheet</w:t>
          </w:r>
        </w:p>
      </w:tc>
    </w:tr>
  </w:tbl>
  <w:p w14:paraId="7C1C91C3" w14:textId="77777777" w:rsidR="00086A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DF083C2" wp14:editId="0EFB99B9">
          <wp:simplePos x="0" y="0"/>
          <wp:positionH relativeFrom="column">
            <wp:posOffset>19053</wp:posOffset>
          </wp:positionH>
          <wp:positionV relativeFrom="paragraph">
            <wp:posOffset>-619757</wp:posOffset>
          </wp:positionV>
          <wp:extent cx="1137557" cy="477540"/>
          <wp:effectExtent l="0" t="0" r="0" b="0"/>
          <wp:wrapNone/>
          <wp:docPr id="1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F7771" w14:textId="77777777" w:rsidR="00086A84" w:rsidRDefault="00086A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84"/>
    <w:rsid w:val="00086A84"/>
    <w:rsid w:val="00527564"/>
    <w:rsid w:val="006820E6"/>
    <w:rsid w:val="00910446"/>
    <w:rsid w:val="009C3203"/>
    <w:rsid w:val="00B26ACE"/>
    <w:rsid w:val="00FD13B6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3E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ffieldtrust.org.uk/resource/cancer-survival-rat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digital.nhs.uk/data-and-information/publications/statistical/cancer-survival-in-englan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cancerresearchuk.org/health-professional/cancer-statistics-for-the-u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gco.iarc.who.int/en" TargetMode="External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http://www.theguardian.com/society/2024/jan/11/uk-cancer-survival-rates-developed-world-repor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51D2EC-0023-48BE-B9CE-BB77E8344F61}"/>
</file>

<file path=customXml/itemProps2.xml><?xml version="1.0" encoding="utf-8"?>
<ds:datastoreItem xmlns:ds="http://schemas.openxmlformats.org/officeDocument/2006/customXml" ds:itemID="{7CA8F7E2-D06B-4ECF-8AA3-CD07A0AECB52}"/>
</file>

<file path=customXml/itemProps3.xml><?xml version="1.0" encoding="utf-8"?>
<ds:datastoreItem xmlns:ds="http://schemas.openxmlformats.org/officeDocument/2006/customXml" ds:itemID="{4EBB6FC9-25D8-4CEB-B407-B55302C83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2025-06-18T11:18:00Z</dcterms:created>
  <dcterms:modified xsi:type="dcterms:W3CDTF">2025-06-18T11:18:00Z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