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6AB44" w14:textId="77777777" w:rsidR="001549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ind w:right="-57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2 answers</w:t>
      </w:r>
    </w:p>
    <w:p w14:paraId="54650FF4" w14:textId="77777777" w:rsidR="001549CB" w:rsidRDefault="00000000">
      <w:pPr>
        <w:rPr>
          <w:sz w:val="20"/>
          <w:szCs w:val="20"/>
        </w:rPr>
      </w:pPr>
      <w:r>
        <w:rPr>
          <w:sz w:val="20"/>
          <w:szCs w:val="20"/>
        </w:rPr>
        <w:t>Example answers – While watching the case study video, make bullet point notes on the following:</w:t>
      </w:r>
    </w:p>
    <w:tbl>
      <w:tblPr>
        <w:tblStyle w:val="a"/>
        <w:tblW w:w="140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89"/>
        <w:gridCol w:w="4691"/>
      </w:tblGrid>
      <w:tr w:rsidR="001549CB" w14:paraId="19160E9D" w14:textId="77777777" w:rsidTr="00D71383">
        <w:trPr>
          <w:trHeight w:val="526"/>
        </w:trPr>
        <w:tc>
          <w:tcPr>
            <w:tcW w:w="4689" w:type="dxa"/>
          </w:tcPr>
          <w:p w14:paraId="4421E755" w14:textId="77777777" w:rsidR="001549CB" w:rsidRDefault="00000000" w:rsidP="00D71383">
            <w:pPr>
              <w:spacing w:before="80" w:afterLines="80" w:after="192" w:line="259" w:lineRule="auto"/>
              <w:rPr>
                <w:sz w:val="20"/>
                <w:szCs w:val="20"/>
              </w:rPr>
            </w:pPr>
            <w:bookmarkStart w:id="0" w:name="_rbyx13hs3j2i" w:colFirst="0" w:colLast="0"/>
            <w:bookmarkEnd w:id="0"/>
            <w:r>
              <w:rPr>
                <w:sz w:val="20"/>
                <w:szCs w:val="20"/>
              </w:rPr>
              <w:t xml:space="preserve">How have the legal requirements around EDAI been incorporated into ways of working at </w:t>
            </w:r>
            <w:proofErr w:type="spellStart"/>
            <w:r>
              <w:rPr>
                <w:sz w:val="20"/>
                <w:szCs w:val="20"/>
              </w:rPr>
              <w:t>Ignys</w:t>
            </w:r>
            <w:proofErr w:type="spellEnd"/>
            <w:r>
              <w:rPr>
                <w:sz w:val="20"/>
                <w:szCs w:val="20"/>
              </w:rPr>
              <w:t>?</w:t>
            </w:r>
          </w:p>
        </w:tc>
        <w:tc>
          <w:tcPr>
            <w:tcW w:w="4689" w:type="dxa"/>
          </w:tcPr>
          <w:p w14:paraId="63B48862" w14:textId="77777777" w:rsidR="001549CB" w:rsidRDefault="00000000" w:rsidP="00D71383">
            <w:pPr>
              <w:spacing w:before="80" w:afterLines="80" w:after="19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changes have </w:t>
            </w:r>
            <w:proofErr w:type="spellStart"/>
            <w:r>
              <w:rPr>
                <w:sz w:val="20"/>
                <w:szCs w:val="20"/>
              </w:rPr>
              <w:t>Ignys</w:t>
            </w:r>
            <w:proofErr w:type="spellEnd"/>
            <w:r>
              <w:rPr>
                <w:sz w:val="20"/>
                <w:szCs w:val="20"/>
              </w:rPr>
              <w:t xml:space="preserve"> implemented to support EDAI?</w:t>
            </w:r>
          </w:p>
        </w:tc>
        <w:tc>
          <w:tcPr>
            <w:tcW w:w="4691" w:type="dxa"/>
          </w:tcPr>
          <w:p w14:paraId="1FE11602" w14:textId="77777777" w:rsidR="001549CB" w:rsidRDefault="00000000" w:rsidP="00D71383">
            <w:pPr>
              <w:spacing w:before="80" w:afterLines="80" w:after="19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the benefits to the business?</w:t>
            </w:r>
          </w:p>
        </w:tc>
      </w:tr>
      <w:tr w:rsidR="001549CB" w14:paraId="02420C69" w14:textId="77777777" w:rsidTr="00D71383">
        <w:trPr>
          <w:trHeight w:val="2296"/>
        </w:trPr>
        <w:tc>
          <w:tcPr>
            <w:tcW w:w="4689" w:type="dxa"/>
          </w:tcPr>
          <w:p w14:paraId="47CE1DC2" w14:textId="77777777" w:rsidR="001549CB" w:rsidRPr="00D71383" w:rsidRDefault="00000000" w:rsidP="00D7138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71383">
              <w:rPr>
                <w:sz w:val="20"/>
                <w:szCs w:val="20"/>
              </w:rPr>
              <w:t>The businesses will accept anyone to make sure the workforce reflects all of society.</w:t>
            </w:r>
          </w:p>
          <w:p w14:paraId="49586F05" w14:textId="77777777" w:rsidR="001549CB" w:rsidRPr="00D71383" w:rsidRDefault="00000000" w:rsidP="00D7138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71383">
              <w:rPr>
                <w:sz w:val="20"/>
                <w:szCs w:val="20"/>
              </w:rPr>
              <w:t>Create an environment where everyone can perform at the best of their ability.</w:t>
            </w:r>
          </w:p>
          <w:p w14:paraId="60A800F6" w14:textId="77777777" w:rsidR="001549CB" w:rsidRPr="00D71383" w:rsidRDefault="00000000" w:rsidP="00D7138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71383">
              <w:rPr>
                <w:sz w:val="20"/>
                <w:szCs w:val="20"/>
              </w:rPr>
              <w:t>Characteristics should have no impact – just the ability to do the job.</w:t>
            </w:r>
          </w:p>
          <w:p w14:paraId="2839B7A8" w14:textId="77777777" w:rsidR="001549CB" w:rsidRPr="00D71383" w:rsidRDefault="00000000" w:rsidP="00D7138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71383">
              <w:rPr>
                <w:sz w:val="20"/>
                <w:szCs w:val="20"/>
              </w:rPr>
              <w:t>They follow the Equality Act and go beyond it – ‘No one is left behind’</w:t>
            </w:r>
          </w:p>
        </w:tc>
        <w:tc>
          <w:tcPr>
            <w:tcW w:w="4689" w:type="dxa"/>
          </w:tcPr>
          <w:p w14:paraId="569901D4" w14:textId="4C7502E3" w:rsidR="001549CB" w:rsidRPr="00D71383" w:rsidRDefault="00000000" w:rsidP="00D7138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71383">
              <w:rPr>
                <w:sz w:val="20"/>
                <w:szCs w:val="20"/>
              </w:rPr>
              <w:t>Characteristics should have no impact.</w:t>
            </w:r>
          </w:p>
          <w:p w14:paraId="46E818DA" w14:textId="77777777" w:rsidR="001549CB" w:rsidRPr="00D71383" w:rsidRDefault="00000000" w:rsidP="00D7138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71383">
              <w:rPr>
                <w:sz w:val="20"/>
                <w:szCs w:val="20"/>
              </w:rPr>
              <w:t xml:space="preserve">Everyone is judged on ability, not pre-judged. </w:t>
            </w:r>
          </w:p>
          <w:p w14:paraId="510E402E" w14:textId="77777777" w:rsidR="001549CB" w:rsidRPr="00D71383" w:rsidRDefault="001549CB" w:rsidP="00D71383">
            <w:pPr>
              <w:rPr>
                <w:sz w:val="20"/>
                <w:szCs w:val="20"/>
              </w:rPr>
            </w:pPr>
          </w:p>
        </w:tc>
        <w:tc>
          <w:tcPr>
            <w:tcW w:w="4691" w:type="dxa"/>
          </w:tcPr>
          <w:p w14:paraId="4B567D59" w14:textId="77777777" w:rsidR="001549CB" w:rsidRPr="00D71383" w:rsidRDefault="00000000" w:rsidP="00D7138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71383">
              <w:rPr>
                <w:sz w:val="20"/>
                <w:szCs w:val="20"/>
              </w:rPr>
              <w:t xml:space="preserve">Everyone is treated equally. </w:t>
            </w:r>
          </w:p>
          <w:p w14:paraId="50139D4B" w14:textId="77777777" w:rsidR="001549CB" w:rsidRPr="00D71383" w:rsidRDefault="00000000" w:rsidP="00D7138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71383">
              <w:rPr>
                <w:sz w:val="20"/>
                <w:szCs w:val="20"/>
              </w:rPr>
              <w:t>Companies own Equality Act – with a specific EDI program – everyone gets help at all levels.</w:t>
            </w:r>
          </w:p>
          <w:p w14:paraId="1B86178C" w14:textId="77777777" w:rsidR="001549CB" w:rsidRPr="00D71383" w:rsidRDefault="001549CB" w:rsidP="00D71383">
            <w:pPr>
              <w:rPr>
                <w:sz w:val="20"/>
                <w:szCs w:val="20"/>
              </w:rPr>
            </w:pPr>
          </w:p>
        </w:tc>
      </w:tr>
      <w:tr w:rsidR="00F129FF" w14:paraId="111975B5" w14:textId="77777777" w:rsidTr="00D71383">
        <w:trPr>
          <w:trHeight w:val="571"/>
        </w:trPr>
        <w:tc>
          <w:tcPr>
            <w:tcW w:w="4689" w:type="dxa"/>
          </w:tcPr>
          <w:p w14:paraId="7AE6C091" w14:textId="3330A761" w:rsidR="00F129FF" w:rsidRDefault="00F129FF" w:rsidP="00D71383">
            <w:pPr>
              <w:spacing w:before="80" w:afterLines="80" w:after="192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What are the benefits to the employees?</w:t>
            </w:r>
          </w:p>
        </w:tc>
        <w:tc>
          <w:tcPr>
            <w:tcW w:w="4689" w:type="dxa"/>
          </w:tcPr>
          <w:p w14:paraId="01768380" w14:textId="6C91FBA4" w:rsidR="00F129FF" w:rsidRDefault="00F129FF" w:rsidP="00D71383">
            <w:pPr>
              <w:spacing w:before="80" w:afterLines="80" w:after="192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What benefits has </w:t>
            </w:r>
            <w:proofErr w:type="spellStart"/>
            <w:r>
              <w:rPr>
                <w:color w:val="000000"/>
                <w:sz w:val="20"/>
                <w:szCs w:val="20"/>
              </w:rPr>
              <w:t>Ignys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seen to recruitment and workforce after embedding EDAI in the workplace?</w:t>
            </w:r>
          </w:p>
        </w:tc>
        <w:tc>
          <w:tcPr>
            <w:tcW w:w="4691" w:type="dxa"/>
          </w:tcPr>
          <w:p w14:paraId="3A9F6CB0" w14:textId="376FC6C1" w:rsidR="00F129FF" w:rsidRDefault="00F129FF" w:rsidP="00D71383">
            <w:pPr>
              <w:spacing w:before="80" w:afterLines="80" w:after="192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How has EDAI at </w:t>
            </w:r>
            <w:proofErr w:type="spellStart"/>
            <w:r>
              <w:rPr>
                <w:color w:val="000000"/>
                <w:sz w:val="20"/>
                <w:szCs w:val="20"/>
              </w:rPr>
              <w:t>Ignys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benefitted the customer experience?</w:t>
            </w:r>
          </w:p>
        </w:tc>
      </w:tr>
      <w:tr w:rsidR="00F129FF" w14:paraId="07444C42" w14:textId="77777777" w:rsidTr="004E0ABA">
        <w:trPr>
          <w:trHeight w:val="1521"/>
        </w:trPr>
        <w:tc>
          <w:tcPr>
            <w:tcW w:w="4689" w:type="dxa"/>
          </w:tcPr>
          <w:p w14:paraId="58CC2A6B" w14:textId="77777777" w:rsidR="00F129FF" w:rsidRPr="004E0ABA" w:rsidRDefault="00F129FF" w:rsidP="004E0ABA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4E0ABA">
              <w:rPr>
                <w:sz w:val="20"/>
                <w:szCs w:val="20"/>
              </w:rPr>
              <w:t>Create an environment where everyone can perform at the best of their ability.</w:t>
            </w:r>
          </w:p>
          <w:p w14:paraId="21B21983" w14:textId="5D33E02F" w:rsidR="00F129FF" w:rsidRPr="004E0ABA" w:rsidRDefault="00F129FF" w:rsidP="004E0ABA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4E0ABA">
              <w:rPr>
                <w:sz w:val="20"/>
                <w:szCs w:val="20"/>
              </w:rPr>
              <w:t>The workforce feel like they can be themselves.</w:t>
            </w:r>
          </w:p>
        </w:tc>
        <w:tc>
          <w:tcPr>
            <w:tcW w:w="4689" w:type="dxa"/>
          </w:tcPr>
          <w:p w14:paraId="0D72B83F" w14:textId="77777777" w:rsidR="00F129FF" w:rsidRPr="004E0ABA" w:rsidRDefault="00F129FF" w:rsidP="004E0ABA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4E0ABA">
              <w:rPr>
                <w:sz w:val="20"/>
                <w:szCs w:val="20"/>
              </w:rPr>
              <w:t>Interview questions are provided beforehand to remove stress.</w:t>
            </w:r>
          </w:p>
          <w:p w14:paraId="0512FFAA" w14:textId="77777777" w:rsidR="00F129FF" w:rsidRPr="004E0ABA" w:rsidRDefault="00F129FF" w:rsidP="004E0ABA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4E0ABA">
              <w:rPr>
                <w:sz w:val="20"/>
                <w:szCs w:val="20"/>
              </w:rPr>
              <w:t>Lots of helpful guidance for all new employees.</w:t>
            </w:r>
          </w:p>
          <w:p w14:paraId="48897036" w14:textId="44E6C7C4" w:rsidR="00F129FF" w:rsidRPr="004E0ABA" w:rsidRDefault="00F129FF" w:rsidP="004E0ABA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4E0ABA">
              <w:rPr>
                <w:sz w:val="20"/>
                <w:szCs w:val="20"/>
              </w:rPr>
              <w:t>A diverse workforce increases perspectives.</w:t>
            </w:r>
          </w:p>
        </w:tc>
        <w:tc>
          <w:tcPr>
            <w:tcW w:w="4691" w:type="dxa"/>
          </w:tcPr>
          <w:p w14:paraId="32799A57" w14:textId="77777777" w:rsidR="00F129FF" w:rsidRPr="004E0ABA" w:rsidRDefault="00F129FF" w:rsidP="004E0ABA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4E0ABA">
              <w:rPr>
                <w:sz w:val="20"/>
                <w:szCs w:val="20"/>
              </w:rPr>
              <w:t>It sets standards that employees should expect in all organisations.</w:t>
            </w:r>
          </w:p>
          <w:p w14:paraId="7E22C5DB" w14:textId="77777777" w:rsidR="00F129FF" w:rsidRPr="004E0ABA" w:rsidRDefault="00F129FF" w:rsidP="004E0ABA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4E0ABA">
              <w:rPr>
                <w:sz w:val="20"/>
                <w:szCs w:val="20"/>
              </w:rPr>
              <w:t>Customers learn about the workforce.</w:t>
            </w:r>
          </w:p>
          <w:p w14:paraId="5BA2953E" w14:textId="170D62FD" w:rsidR="00F129FF" w:rsidRPr="004E0ABA" w:rsidRDefault="00F129FF" w:rsidP="004E0ABA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4E0ABA">
              <w:rPr>
                <w:sz w:val="20"/>
                <w:szCs w:val="20"/>
              </w:rPr>
              <w:t>Engineers thinking in different ways helps solve customer problems quicker.</w:t>
            </w:r>
          </w:p>
        </w:tc>
      </w:tr>
    </w:tbl>
    <w:p w14:paraId="270BBD51" w14:textId="77777777" w:rsidR="001549CB" w:rsidRDefault="001549CB">
      <w:pPr>
        <w:rPr>
          <w:sz w:val="20"/>
          <w:szCs w:val="20"/>
        </w:rPr>
      </w:pPr>
    </w:p>
    <w:sectPr w:rsidR="001549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2127" w:bottom="1228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AE075" w14:textId="77777777" w:rsidR="00A221DD" w:rsidRDefault="00A221DD">
      <w:pPr>
        <w:spacing w:after="0" w:line="240" w:lineRule="auto"/>
      </w:pPr>
      <w:r>
        <w:separator/>
      </w:r>
    </w:p>
  </w:endnote>
  <w:endnote w:type="continuationSeparator" w:id="0">
    <w:p w14:paraId="551B334A" w14:textId="77777777" w:rsidR="00A221DD" w:rsidRDefault="00A22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DDE21C5-A175-42DA-9BF3-2A0E53AF1E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9F4A7E-9408-4F68-8F71-BCD9F8F8A5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AAE99B-E3CD-4D55-AF07-AD7987CB00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C18B1" w14:textId="77777777" w:rsidR="001549CB" w:rsidRDefault="001549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3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1549CB" w14:paraId="46586D94" w14:textId="77777777">
      <w:tc>
        <w:tcPr>
          <w:tcW w:w="6508" w:type="dxa"/>
        </w:tcPr>
        <w:p w14:paraId="17FC17D8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D2B6F45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970937E" w14:textId="77777777" w:rsidR="001549CB" w:rsidRDefault="001549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ED7229C" w14:textId="77777777" w:rsidR="00154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FA34C" w14:textId="77777777" w:rsidR="001549CB" w:rsidRDefault="001549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1403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9072"/>
    </w:tblGrid>
    <w:tr w:rsidR="001549CB" w14:paraId="73918FA7" w14:textId="77777777">
      <w:tc>
        <w:tcPr>
          <w:tcW w:w="14034" w:type="dxa"/>
          <w:gridSpan w:val="2"/>
          <w:tcBorders>
            <w:bottom w:val="nil"/>
          </w:tcBorders>
        </w:tcPr>
        <w:p w14:paraId="46D85068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1549CB" w14:paraId="2990FD19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3240ECC2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9072" w:type="dxa"/>
          <w:tcBorders>
            <w:top w:val="nil"/>
            <w:bottom w:val="single" w:sz="12" w:space="0" w:color="D2E8E9"/>
          </w:tcBorders>
          <w:vAlign w:val="bottom"/>
        </w:tcPr>
        <w:p w14:paraId="7FC7A850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A4A819F" w14:textId="77777777" w:rsidR="001549CB" w:rsidRDefault="001549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75B8CEC" w14:textId="77777777" w:rsidR="00154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129F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E80DE" w14:textId="77777777" w:rsidR="001549CB" w:rsidRDefault="001549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172AD" w14:textId="77777777" w:rsidR="00A221DD" w:rsidRDefault="00A221DD">
      <w:pPr>
        <w:spacing w:after="0" w:line="240" w:lineRule="auto"/>
      </w:pPr>
      <w:r>
        <w:separator/>
      </w:r>
    </w:p>
  </w:footnote>
  <w:footnote w:type="continuationSeparator" w:id="0">
    <w:p w14:paraId="6BC1C0B4" w14:textId="77777777" w:rsidR="00A221DD" w:rsidRDefault="00A22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48ED5" w14:textId="77777777" w:rsidR="001549CB" w:rsidRDefault="001549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1549CB" w14:paraId="7826737D" w14:textId="77777777">
      <w:tc>
        <w:tcPr>
          <w:tcW w:w="1376" w:type="dxa"/>
        </w:tcPr>
        <w:p w14:paraId="42F85B25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21E02A7" wp14:editId="6458B302">
                <wp:simplePos x="0" y="0"/>
                <wp:positionH relativeFrom="column">
                  <wp:posOffset>-6809</wp:posOffset>
                </wp:positionH>
                <wp:positionV relativeFrom="paragraph">
                  <wp:posOffset>-133287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4CCD6525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EAE19F3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629781F" w14:textId="77777777" w:rsidR="001549CB" w:rsidRDefault="001549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DFA65" w14:textId="77777777" w:rsidR="001549CB" w:rsidRDefault="001549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14034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11340"/>
    </w:tblGrid>
    <w:tr w:rsidR="001549CB" w14:paraId="0BAD2943" w14:textId="77777777">
      <w:tc>
        <w:tcPr>
          <w:tcW w:w="1207" w:type="dxa"/>
          <w:tcBorders>
            <w:bottom w:val="single" w:sz="12" w:space="0" w:color="D2E8E9"/>
          </w:tcBorders>
        </w:tcPr>
        <w:p w14:paraId="36FBDE0B" w14:textId="77777777" w:rsidR="001549CB" w:rsidRDefault="001549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ocfl9pm1azhb" w:colFirst="0" w:colLast="0"/>
          <w:bookmarkEnd w:id="1"/>
        </w:p>
      </w:tc>
      <w:tc>
        <w:tcPr>
          <w:tcW w:w="1487" w:type="dxa"/>
          <w:tcBorders>
            <w:bottom w:val="single" w:sz="12" w:space="0" w:color="D2E8E9"/>
          </w:tcBorders>
        </w:tcPr>
        <w:p w14:paraId="77820E74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9D8349C" wp14:editId="36671931">
                <wp:simplePos x="0" y="0"/>
                <wp:positionH relativeFrom="column">
                  <wp:posOffset>-867350</wp:posOffset>
                </wp:positionH>
                <wp:positionV relativeFrom="paragraph">
                  <wp:posOffset>-148972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0" w:type="dxa"/>
          <w:tcBorders>
            <w:bottom w:val="single" w:sz="12" w:space="0" w:color="D2E8E9"/>
          </w:tcBorders>
        </w:tcPr>
        <w:p w14:paraId="53717CC3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Equality, diversity, accessibility and inclusion</w:t>
          </w:r>
        </w:p>
        <w:p w14:paraId="43CC3229" w14:textId="77777777" w:rsidR="001549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 answers</w:t>
          </w:r>
        </w:p>
      </w:tc>
    </w:tr>
  </w:tbl>
  <w:p w14:paraId="0D14A511" w14:textId="77777777" w:rsidR="001549CB" w:rsidRDefault="001549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E466" w14:textId="77777777" w:rsidR="001549CB" w:rsidRDefault="001549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7C8E"/>
    <w:multiLevelType w:val="hybridMultilevel"/>
    <w:tmpl w:val="900A7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220CF"/>
    <w:multiLevelType w:val="hybridMultilevel"/>
    <w:tmpl w:val="9A8A4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579B5"/>
    <w:multiLevelType w:val="hybridMultilevel"/>
    <w:tmpl w:val="EB7ED4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A3658E"/>
    <w:multiLevelType w:val="hybridMultilevel"/>
    <w:tmpl w:val="9C805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00CA9"/>
    <w:multiLevelType w:val="hybridMultilevel"/>
    <w:tmpl w:val="B9800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56207"/>
    <w:multiLevelType w:val="hybridMultilevel"/>
    <w:tmpl w:val="F78A3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20A5C"/>
    <w:multiLevelType w:val="hybridMultilevel"/>
    <w:tmpl w:val="33081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84EB9"/>
    <w:multiLevelType w:val="hybridMultilevel"/>
    <w:tmpl w:val="935A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42ABC"/>
    <w:multiLevelType w:val="multilevel"/>
    <w:tmpl w:val="6FBCF5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AB83CCB"/>
    <w:multiLevelType w:val="hybridMultilevel"/>
    <w:tmpl w:val="DAD6D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367486">
    <w:abstractNumId w:val="8"/>
  </w:num>
  <w:num w:numId="2" w16cid:durableId="1376125781">
    <w:abstractNumId w:val="9"/>
  </w:num>
  <w:num w:numId="3" w16cid:durableId="1246109562">
    <w:abstractNumId w:val="4"/>
  </w:num>
  <w:num w:numId="4" w16cid:durableId="1568152004">
    <w:abstractNumId w:val="2"/>
  </w:num>
  <w:num w:numId="5" w16cid:durableId="804010077">
    <w:abstractNumId w:val="0"/>
  </w:num>
  <w:num w:numId="6" w16cid:durableId="617487946">
    <w:abstractNumId w:val="1"/>
  </w:num>
  <w:num w:numId="7" w16cid:durableId="42678481">
    <w:abstractNumId w:val="5"/>
  </w:num>
  <w:num w:numId="8" w16cid:durableId="1608736366">
    <w:abstractNumId w:val="7"/>
  </w:num>
  <w:num w:numId="9" w16cid:durableId="1891532265">
    <w:abstractNumId w:val="3"/>
  </w:num>
  <w:num w:numId="10" w16cid:durableId="511507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9CB"/>
    <w:rsid w:val="001549CB"/>
    <w:rsid w:val="002E4B3E"/>
    <w:rsid w:val="00367C93"/>
    <w:rsid w:val="004E0ABA"/>
    <w:rsid w:val="006C0051"/>
    <w:rsid w:val="00862EAB"/>
    <w:rsid w:val="00A221DD"/>
    <w:rsid w:val="00A5754B"/>
    <w:rsid w:val="00AC2F0D"/>
    <w:rsid w:val="00C326FB"/>
    <w:rsid w:val="00D71383"/>
    <w:rsid w:val="00F1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7D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1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DEBD0F-8A6F-4B66-A465-80F029B612F9}"/>
</file>

<file path=customXml/itemProps2.xml><?xml version="1.0" encoding="utf-8"?>
<ds:datastoreItem xmlns:ds="http://schemas.openxmlformats.org/officeDocument/2006/customXml" ds:itemID="{7CDEE61B-2103-4703-959C-32234D65E559}"/>
</file>

<file path=customXml/itemProps3.xml><?xml version="1.0" encoding="utf-8"?>
<ds:datastoreItem xmlns:ds="http://schemas.openxmlformats.org/officeDocument/2006/customXml" ds:itemID="{5CAB19A2-B0EC-4A5B-B8FF-4EB23D8730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2025-06-25T15:10:00Z</dcterms:created>
  <dcterms:modified xsi:type="dcterms:W3CDTF">2025-06-25T15:10:00Z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