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49AE" w14:textId="17C32297" w:rsidR="000C26B5" w:rsidRDefault="00000000" w:rsidP="00350C9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after="20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 xml:space="preserve">Activity 2: Professional </w:t>
      </w:r>
      <w:r w:rsidR="00350C97">
        <w:rPr>
          <w:b/>
          <w:color w:val="326367"/>
          <w:sz w:val="40"/>
          <w:szCs w:val="40"/>
        </w:rPr>
        <w:t>institutions</w:t>
      </w:r>
    </w:p>
    <w:p w14:paraId="4C9C6397" w14:textId="4B076C70" w:rsidR="000C26B5" w:rsidRDefault="00000000">
      <w:pPr>
        <w:rPr>
          <w:sz w:val="20"/>
          <w:szCs w:val="20"/>
        </w:rPr>
      </w:pPr>
      <w:r>
        <w:rPr>
          <w:sz w:val="20"/>
          <w:szCs w:val="20"/>
        </w:rPr>
        <w:t>While watching the case study video, make bullet point notes or a mind map on the following questions</w:t>
      </w:r>
      <w:r w:rsidR="00350C97">
        <w:rPr>
          <w:sz w:val="20"/>
          <w:szCs w:val="20"/>
        </w:rPr>
        <w:t>:</w:t>
      </w:r>
    </w:p>
    <w:tbl>
      <w:tblPr>
        <w:tblStyle w:val="a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903"/>
      </w:tblGrid>
      <w:tr w:rsidR="000C26B5" w14:paraId="09A281B1" w14:textId="77777777" w:rsidTr="00C546F0">
        <w:trPr>
          <w:trHeight w:val="1850"/>
        </w:trPr>
        <w:tc>
          <w:tcPr>
            <w:tcW w:w="2122" w:type="dxa"/>
          </w:tcPr>
          <w:p w14:paraId="6EA62D50" w14:textId="35BF7CF7" w:rsidR="000C26B5" w:rsidRDefault="00000000" w:rsidP="00C546F0">
            <w:pPr>
              <w:spacing w:before="120" w:after="120"/>
              <w:rPr>
                <w:sz w:val="20"/>
                <w:szCs w:val="20"/>
              </w:rPr>
            </w:pPr>
            <w:bookmarkStart w:id="0" w:name="_ot5ku5fixkg" w:colFirst="0" w:colLast="0"/>
            <w:bookmarkEnd w:id="0"/>
            <w:r>
              <w:rPr>
                <w:sz w:val="20"/>
                <w:szCs w:val="20"/>
              </w:rPr>
              <w:t>Why does the Engineering Council promote CPD for its members?</w:t>
            </w:r>
            <w:r w:rsidR="00FC5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03" w:type="dxa"/>
          </w:tcPr>
          <w:p w14:paraId="17C20766" w14:textId="77777777" w:rsidR="000C26B5" w:rsidRDefault="000C26B5">
            <w:pPr>
              <w:rPr>
                <w:b/>
                <w:sz w:val="18"/>
                <w:szCs w:val="18"/>
              </w:rPr>
            </w:pPr>
          </w:p>
        </w:tc>
      </w:tr>
      <w:tr w:rsidR="000C26B5" w14:paraId="3C2399EB" w14:textId="77777777" w:rsidTr="00C546F0">
        <w:trPr>
          <w:trHeight w:val="1850"/>
        </w:trPr>
        <w:tc>
          <w:tcPr>
            <w:tcW w:w="2122" w:type="dxa"/>
          </w:tcPr>
          <w:p w14:paraId="3A56082B" w14:textId="77777777" w:rsidR="000C26B5" w:rsidRDefault="00000000" w:rsidP="00C546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expectations for CPD and how does the Engineering Council promote these?</w:t>
            </w:r>
          </w:p>
        </w:tc>
        <w:tc>
          <w:tcPr>
            <w:tcW w:w="6903" w:type="dxa"/>
          </w:tcPr>
          <w:p w14:paraId="6F3E17CA" w14:textId="77777777" w:rsidR="000C26B5" w:rsidRDefault="000C26B5">
            <w:pPr>
              <w:rPr>
                <w:b/>
                <w:sz w:val="18"/>
                <w:szCs w:val="18"/>
              </w:rPr>
            </w:pPr>
          </w:p>
        </w:tc>
      </w:tr>
      <w:tr w:rsidR="000C26B5" w14:paraId="72FB8043" w14:textId="77777777" w:rsidTr="00C546F0">
        <w:trPr>
          <w:trHeight w:val="1850"/>
        </w:trPr>
        <w:tc>
          <w:tcPr>
            <w:tcW w:w="2122" w:type="dxa"/>
          </w:tcPr>
          <w:p w14:paraId="3CD497D3" w14:textId="77777777" w:rsidR="000C26B5" w:rsidRDefault="00000000" w:rsidP="00C546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CPD relate to professional membership and how do individuals manage their CPD and career progression?</w:t>
            </w:r>
          </w:p>
        </w:tc>
        <w:tc>
          <w:tcPr>
            <w:tcW w:w="6903" w:type="dxa"/>
          </w:tcPr>
          <w:p w14:paraId="42D1501F" w14:textId="77777777" w:rsidR="000C26B5" w:rsidRDefault="000C26B5">
            <w:pPr>
              <w:rPr>
                <w:sz w:val="20"/>
                <w:szCs w:val="20"/>
              </w:rPr>
            </w:pPr>
          </w:p>
        </w:tc>
      </w:tr>
      <w:tr w:rsidR="000C26B5" w14:paraId="3A4B4EF6" w14:textId="77777777" w:rsidTr="00C546F0">
        <w:trPr>
          <w:trHeight w:val="1850"/>
        </w:trPr>
        <w:tc>
          <w:tcPr>
            <w:tcW w:w="2122" w:type="dxa"/>
          </w:tcPr>
          <w:p w14:paraId="357483BA" w14:textId="77777777" w:rsidR="000C26B5" w:rsidRDefault="00000000" w:rsidP="00C546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methods of CPD are appropriate?</w:t>
            </w:r>
          </w:p>
        </w:tc>
        <w:tc>
          <w:tcPr>
            <w:tcW w:w="6903" w:type="dxa"/>
          </w:tcPr>
          <w:p w14:paraId="51EE33F0" w14:textId="77777777" w:rsidR="000C26B5" w:rsidRDefault="000C26B5">
            <w:pPr>
              <w:rPr>
                <w:sz w:val="20"/>
                <w:szCs w:val="20"/>
              </w:rPr>
            </w:pPr>
          </w:p>
        </w:tc>
      </w:tr>
      <w:tr w:rsidR="000C26B5" w14:paraId="291E8334" w14:textId="77777777" w:rsidTr="00C546F0">
        <w:trPr>
          <w:trHeight w:val="1850"/>
        </w:trPr>
        <w:tc>
          <w:tcPr>
            <w:tcW w:w="2122" w:type="dxa"/>
          </w:tcPr>
          <w:p w14:paraId="762105DC" w14:textId="77777777" w:rsidR="000C26B5" w:rsidRDefault="00000000" w:rsidP="00C546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benefits for an employer?</w:t>
            </w:r>
          </w:p>
        </w:tc>
        <w:tc>
          <w:tcPr>
            <w:tcW w:w="6903" w:type="dxa"/>
          </w:tcPr>
          <w:p w14:paraId="6BEAC899" w14:textId="77777777" w:rsidR="000C26B5" w:rsidRDefault="000C26B5">
            <w:pPr>
              <w:rPr>
                <w:sz w:val="20"/>
                <w:szCs w:val="20"/>
              </w:rPr>
            </w:pPr>
          </w:p>
        </w:tc>
      </w:tr>
      <w:tr w:rsidR="000C26B5" w14:paraId="25CEE822" w14:textId="77777777" w:rsidTr="00C546F0">
        <w:trPr>
          <w:trHeight w:val="1665"/>
        </w:trPr>
        <w:tc>
          <w:tcPr>
            <w:tcW w:w="2122" w:type="dxa"/>
          </w:tcPr>
          <w:p w14:paraId="129C31D8" w14:textId="77777777" w:rsidR="000C26B5" w:rsidRDefault="00000000" w:rsidP="00C546F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benefits for an employee?</w:t>
            </w:r>
          </w:p>
        </w:tc>
        <w:tc>
          <w:tcPr>
            <w:tcW w:w="6903" w:type="dxa"/>
          </w:tcPr>
          <w:p w14:paraId="0D30D7AE" w14:textId="77777777" w:rsidR="000C26B5" w:rsidRDefault="000C26B5">
            <w:pPr>
              <w:rPr>
                <w:sz w:val="20"/>
                <w:szCs w:val="20"/>
              </w:rPr>
            </w:pPr>
          </w:p>
        </w:tc>
      </w:tr>
    </w:tbl>
    <w:p w14:paraId="0DAC237E" w14:textId="77777777" w:rsidR="000C26B5" w:rsidRDefault="000C26B5">
      <w:pPr>
        <w:rPr>
          <w:sz w:val="20"/>
          <w:szCs w:val="20"/>
        </w:rPr>
      </w:pPr>
    </w:p>
    <w:sectPr w:rsidR="000C2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091EC" w14:textId="77777777" w:rsidR="008B1565" w:rsidRDefault="008B1565">
      <w:pPr>
        <w:spacing w:after="0" w:line="240" w:lineRule="auto"/>
      </w:pPr>
      <w:r>
        <w:separator/>
      </w:r>
    </w:p>
  </w:endnote>
  <w:endnote w:type="continuationSeparator" w:id="0">
    <w:p w14:paraId="67D8978D" w14:textId="77777777" w:rsidR="008B1565" w:rsidRDefault="008B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CE4D" w14:textId="77777777" w:rsidR="000C26B5" w:rsidRDefault="000C26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0C26B5" w14:paraId="52C5C6F2" w14:textId="77777777">
      <w:tc>
        <w:tcPr>
          <w:tcW w:w="6508" w:type="dxa"/>
        </w:tcPr>
        <w:p w14:paraId="17D24BCC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79B29331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086E0D68" w14:textId="77777777" w:rsidR="000C26B5" w:rsidRDefault="000C26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104F9F2" w14:textId="77777777" w:rsidR="000C26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422D4" w14:textId="77777777" w:rsidR="000C26B5" w:rsidRDefault="000C26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01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54"/>
    </w:tblGrid>
    <w:tr w:rsidR="000C26B5" w14:paraId="348E1EFC" w14:textId="77777777">
      <w:tc>
        <w:tcPr>
          <w:tcW w:w="9016" w:type="dxa"/>
          <w:gridSpan w:val="2"/>
          <w:tcBorders>
            <w:bottom w:val="nil"/>
          </w:tcBorders>
        </w:tcPr>
        <w:p w14:paraId="4B591BD9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0C26B5" w14:paraId="1EF91838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4B478A81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54" w:type="dxa"/>
          <w:tcBorders>
            <w:top w:val="nil"/>
            <w:bottom w:val="single" w:sz="12" w:space="0" w:color="D2E8E9"/>
          </w:tcBorders>
          <w:vAlign w:val="bottom"/>
        </w:tcPr>
        <w:p w14:paraId="1299525B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5522E7CC" w14:textId="77777777" w:rsidR="000C26B5" w:rsidRDefault="000C26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7235394" w14:textId="77777777" w:rsidR="000C26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350C97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348E" w14:textId="77777777" w:rsidR="000C26B5" w:rsidRDefault="000C26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A92D" w14:textId="77777777" w:rsidR="008B1565" w:rsidRDefault="008B1565">
      <w:pPr>
        <w:spacing w:after="0" w:line="240" w:lineRule="auto"/>
      </w:pPr>
      <w:r>
        <w:separator/>
      </w:r>
    </w:p>
  </w:footnote>
  <w:footnote w:type="continuationSeparator" w:id="0">
    <w:p w14:paraId="740C7AFF" w14:textId="77777777" w:rsidR="008B1565" w:rsidRDefault="008B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9982" w14:textId="77777777" w:rsidR="000C26B5" w:rsidRDefault="000C26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0C26B5" w14:paraId="5461B56F" w14:textId="77777777">
      <w:tc>
        <w:tcPr>
          <w:tcW w:w="1376" w:type="dxa"/>
        </w:tcPr>
        <w:p w14:paraId="6288CC51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BFCA10A" wp14:editId="55BAFDA9">
                <wp:simplePos x="0" y="0"/>
                <wp:positionH relativeFrom="column">
                  <wp:posOffset>-6811</wp:posOffset>
                </wp:positionH>
                <wp:positionV relativeFrom="paragraph">
                  <wp:posOffset>-133289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35133331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3C9FAAA1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437A4016" w14:textId="77777777" w:rsidR="000C26B5" w:rsidRDefault="000C26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B696" w14:textId="77777777" w:rsidR="000C26B5" w:rsidRDefault="000C26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2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6331"/>
    </w:tblGrid>
    <w:tr w:rsidR="000C26B5" w14:paraId="5A3A7FDA" w14:textId="77777777">
      <w:tc>
        <w:tcPr>
          <w:tcW w:w="1207" w:type="dxa"/>
          <w:tcBorders>
            <w:bottom w:val="single" w:sz="12" w:space="0" w:color="D2E8E9"/>
          </w:tcBorders>
        </w:tcPr>
        <w:p w14:paraId="09977555" w14:textId="77777777" w:rsidR="000C26B5" w:rsidRDefault="000C2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17j2b9x1kgl" w:colFirst="0" w:colLast="0"/>
          <w:bookmarkEnd w:id="1"/>
        </w:p>
      </w:tc>
      <w:tc>
        <w:tcPr>
          <w:tcW w:w="1487" w:type="dxa"/>
          <w:tcBorders>
            <w:bottom w:val="single" w:sz="12" w:space="0" w:color="D2E8E9"/>
          </w:tcBorders>
        </w:tcPr>
        <w:p w14:paraId="127CF361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1A20E25" wp14:editId="41055B70">
                <wp:simplePos x="0" y="0"/>
                <wp:positionH relativeFrom="column">
                  <wp:posOffset>-867352</wp:posOffset>
                </wp:positionH>
                <wp:positionV relativeFrom="paragraph">
                  <wp:posOffset>-148974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1" w:type="dxa"/>
          <w:tcBorders>
            <w:bottom w:val="single" w:sz="12" w:space="0" w:color="D2E8E9"/>
          </w:tcBorders>
        </w:tcPr>
        <w:p w14:paraId="5E919E3D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3: Continuous Professional Development</w:t>
          </w:r>
        </w:p>
        <w:p w14:paraId="13706760" w14:textId="77777777" w:rsidR="000C26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2 Worksheet </w:t>
          </w:r>
        </w:p>
      </w:tc>
    </w:tr>
  </w:tbl>
  <w:p w14:paraId="1147ADF5" w14:textId="77777777" w:rsidR="000C26B5" w:rsidRDefault="000C26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9B96" w14:textId="77777777" w:rsidR="000C26B5" w:rsidRDefault="000C26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B5"/>
    <w:rsid w:val="000C26B5"/>
    <w:rsid w:val="000E1868"/>
    <w:rsid w:val="00180B7E"/>
    <w:rsid w:val="002007FE"/>
    <w:rsid w:val="00350C97"/>
    <w:rsid w:val="00446744"/>
    <w:rsid w:val="00523E49"/>
    <w:rsid w:val="00610754"/>
    <w:rsid w:val="008B1565"/>
    <w:rsid w:val="009507F2"/>
    <w:rsid w:val="00C546F0"/>
    <w:rsid w:val="00DC045B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8C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24FDB-90D3-4E5F-B4B7-358986EE7AF1}"/>
</file>

<file path=customXml/itemProps2.xml><?xml version="1.0" encoding="utf-8"?>
<ds:datastoreItem xmlns:ds="http://schemas.openxmlformats.org/officeDocument/2006/customXml" ds:itemID="{74DCF223-2F7B-40F4-A38F-4164A8741936}"/>
</file>

<file path=customXml/itemProps3.xml><?xml version="1.0" encoding="utf-8"?>
<ds:datastoreItem xmlns:ds="http://schemas.openxmlformats.org/officeDocument/2006/customXml" ds:itemID="{979ABE52-444E-4CD2-91B1-82B0B2A75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2025-06-25T15:22:00Z</dcterms:created>
  <dcterms:modified xsi:type="dcterms:W3CDTF">2025-06-25T15:22:00Z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