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89E79" w14:textId="77777777" w:rsidR="00FF7738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before="240" w:after="200"/>
        <w:rPr>
          <w:b/>
          <w:color w:val="534C29"/>
          <w:sz w:val="40"/>
          <w:szCs w:val="40"/>
        </w:rPr>
      </w:pPr>
      <w:bookmarkStart w:id="0" w:name="_myeyvctsdz9" w:colFirst="0" w:colLast="0"/>
      <w:bookmarkEnd w:id="0"/>
      <w:r>
        <w:rPr>
          <w:b/>
          <w:color w:val="534C29"/>
          <w:sz w:val="40"/>
          <w:szCs w:val="40"/>
        </w:rPr>
        <w:t>Activity 2: Department areas question</w:t>
      </w:r>
    </w:p>
    <w:p w14:paraId="5B643EE1" w14:textId="77777777" w:rsidR="00FF7738" w:rsidRDefault="00000000" w:rsidP="003C553E">
      <w:pPr>
        <w:pStyle w:val="Heading1"/>
        <w:spacing w:before="0"/>
      </w:pPr>
      <w:r>
        <w:t>Answer notes</w:t>
      </w:r>
    </w:p>
    <w:p w14:paraId="2FCD1D0C" w14:textId="5D53EF06" w:rsidR="00FF7738" w:rsidRDefault="00000000">
      <w:r>
        <w:rPr>
          <w:noProof/>
        </w:rPr>
        <mc:AlternateContent>
          <mc:Choice Requires="wps">
            <w:drawing>
              <wp:anchor distT="144145" distB="144145" distL="144145" distR="144145" simplePos="0" relativeHeight="251658240" behindDoc="0" locked="0" layoutInCell="1" hidden="0" allowOverlap="1" wp14:anchorId="496A0161" wp14:editId="02C3C6AD">
                <wp:simplePos x="0" y="0"/>
                <wp:positionH relativeFrom="page">
                  <wp:align>center</wp:align>
                </wp:positionH>
                <wp:positionV relativeFrom="margin">
                  <wp:posOffset>1572578</wp:posOffset>
                </wp:positionV>
                <wp:extent cx="5767705" cy="1543050"/>
                <wp:effectExtent l="0" t="0" r="0" b="0"/>
                <wp:wrapSquare wrapText="bothSides" distT="144145" distB="144145" distL="144145" distR="14414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6910" y="3013238"/>
                          <a:ext cx="5758180" cy="15335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FC3A86" w14:textId="77777777" w:rsidR="00FF7738" w:rsidRDefault="00000000">
                            <w:pPr>
                              <w:spacing w:before="40" w:after="120" w:line="240" w:lineRule="auto"/>
                              <w:textDirection w:val="btLr"/>
                            </w:pPr>
                            <w:r>
                              <w:rPr>
                                <w:color w:val="534C29"/>
                                <w:sz w:val="28"/>
                              </w:rPr>
                              <w:t>Question</w:t>
                            </w:r>
                          </w:p>
                          <w:p w14:paraId="695E0935" w14:textId="77777777" w:rsidR="00FF7738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>Peak Demand Estate Agents have employed a new person to work in the 'Research, Design and Development' department.</w:t>
                            </w:r>
                          </w:p>
                          <w:p w14:paraId="5794310F" w14:textId="2153A3B0" w:rsidR="00FF7738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t xml:space="preserve">Explain the purpose of the 'Research, Design and Development' department in a modern organisation. </w:t>
                            </w:r>
                          </w:p>
                          <w:p w14:paraId="6B2B017C" w14:textId="77777777" w:rsidR="00FF7738" w:rsidRDefault="0000000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t>[3 marks]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A0161" id="Rectangle 1" o:spid="_x0000_s1026" style="position:absolute;margin-left:0;margin-top:123.85pt;width:454.15pt;height:121.5pt;z-index:251658240;visibility:visible;mso-wrap-style:square;mso-wrap-distance-left:11.35pt;mso-wrap-distance-top:11.35pt;mso-wrap-distance-right:11.35pt;mso-wrap-distance-bottom:11.35pt;mso-position-horizontal:center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L9fIAIAAEwEAAAOAAAAZHJzL2Uyb0RvYy54bWysVO2qGjEQ/V/oO4T8r/uh61VxvZRrLYVL&#10;K9z2AcZs1g3kq0nU9e07ydqrtoVC6QpxshnPnDlz4vKxV5IcufPC6JoWo5wSrplphN7X9NvXzbsZ&#10;JT6AbkAazWt65p4+rt6+WZ7sgpemM7LhjiCI9ouTrWkXgl1kmWcdV+BHxnKNh61xCgJu3T5rHJwQ&#10;XcmszPNpdjKusc4w7j2+XQ+HdJXw25az8KVtPQ9E1hS5hbS6tO7imq2WsNg7sJ1gFxrwDywUCI1F&#10;X6HWEIAcnPgNSgnmjDdtGDGjMtO2gvHUA3ZT5L9089KB5akXFMfbV5n8/4Nln48vdutQhpP1C49h&#10;7KJvnYrfyI/0NS0n0+m8QPnONR3nxbgczwbheB8Iw4TqoZoVM0xgmFFU43FVVjEju0JZ58NHbhSJ&#10;QU0dTiYJBsdnH4bUnymxsjdSNBshZdq4/e5JOnIEnOKmjJ8L+l2a1ORU03msTRigmVoJAUNlm5p6&#10;vU/17n7h74A38fkTcCS2Bt8NBBLC0L8SAd0rharpLI/P8Lrj0HzQDQlni5bXaHwamXlFieR4TTBI&#10;vgsg5N/zUESpUcvrgGIU+l1/mdrONOetI96yjUCmz+DDFhzauMCyaG0s+P0ADknITxq9My8mUaKQ&#10;NpPqAWkTd3uyuz0BzTqDNwaVHMKnkO5PHIw27w/BtCINMLIaqFzIomWTBS7XK96J233Kuv4JrH4A&#10;AAD//wMAUEsDBBQABgAIAAAAIQAtJJbE3wAAAAgBAAAPAAAAZHJzL2Rvd25yZXYueG1sTI9RS8Mw&#10;FIXfBf9DuIIv4hLraLba2yGiDIeIzv2ArLm2xeamNNlW/73xSR8P53DOd8rV5HpxpDF0nhFuZgoE&#10;ce1txw3C7uPpegEiRMPW9J4J4ZsCrKrzs9IU1p/4nY7b2IhUwqEwCG2MQyFlqFtyJsz8QJy8Tz86&#10;E5McG2lHc0rlrpeZUrl0puO00JqBHlqqv7YHh5DrXKvXXabj2+P6+YW9kVfrDeLlxXR/ByLSFP/C&#10;8Iuf0KFKTHt/YBtEj5CORIRsrjWIZC/V4hbEHmG+VBpkVcr/B6ofAAAA//8DAFBLAQItABQABgAI&#10;AAAAIQC2gziS/gAAAOEBAAATAAAAAAAAAAAAAAAAAAAAAABbQ29udGVudF9UeXBlc10ueG1sUEsB&#10;Ai0AFAAGAAgAAAAhADj9If/WAAAAlAEAAAsAAAAAAAAAAAAAAAAALwEAAF9yZWxzLy5yZWxzUEsB&#10;Ai0AFAAGAAgAAAAhAHL0v18gAgAATAQAAA4AAAAAAAAAAAAAAAAALgIAAGRycy9lMm9Eb2MueG1s&#10;UEsBAi0AFAAGAAgAAAAhAC0klsTfAAAACAEAAA8AAAAAAAAAAAAAAAAAegQAAGRycy9kb3ducmV2&#10;LnhtbFBLBQYAAAAABAAEAPMAAACGBQAAAAA=&#10;" fillcolor="#f2f2f2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6AFC3A86" w14:textId="77777777" w:rsidR="00FF7738" w:rsidRDefault="00000000">
                      <w:pPr>
                        <w:spacing w:before="40" w:after="120" w:line="240" w:lineRule="auto"/>
                        <w:textDirection w:val="btLr"/>
                      </w:pPr>
                      <w:r>
                        <w:rPr>
                          <w:color w:val="534C29"/>
                          <w:sz w:val="28"/>
                        </w:rPr>
                        <w:t>Question</w:t>
                      </w:r>
                    </w:p>
                    <w:p w14:paraId="695E0935" w14:textId="77777777" w:rsidR="00FF7738" w:rsidRDefault="00000000">
                      <w:pPr>
                        <w:spacing w:line="258" w:lineRule="auto"/>
                        <w:textDirection w:val="btLr"/>
                      </w:pPr>
                      <w:r>
                        <w:t>Peak Demand Estate Agents have employed a new person to work in the 'Research, Design and Development' department.</w:t>
                      </w:r>
                    </w:p>
                    <w:p w14:paraId="5794310F" w14:textId="2153A3B0" w:rsidR="00FF7738" w:rsidRDefault="00000000">
                      <w:pPr>
                        <w:spacing w:line="258" w:lineRule="auto"/>
                        <w:textDirection w:val="btLr"/>
                      </w:pPr>
                      <w:r>
                        <w:t xml:space="preserve">Explain the purpose of the 'Research, Design and Development' department in a modern organisation. </w:t>
                      </w:r>
                    </w:p>
                    <w:p w14:paraId="6B2B017C" w14:textId="77777777" w:rsidR="00FF7738" w:rsidRDefault="00000000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t>[3 marks]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>
        <w:rPr>
          <w:b/>
        </w:rPr>
        <w:t xml:space="preserve">Purpose of 'Research, Design and Development' for 1 mark, 2 further marks available for an expansion of the original point (max 3). </w:t>
      </w:r>
    </w:p>
    <w:p w14:paraId="6AE030FF" w14:textId="77777777" w:rsidR="00FF7738" w:rsidRDefault="00000000" w:rsidP="00F71F6A">
      <w:pPr>
        <w:pStyle w:val="ListParagraph"/>
        <w:numPr>
          <w:ilvl w:val="0"/>
          <w:numId w:val="2"/>
        </w:numPr>
        <w:spacing w:after="60"/>
        <w:ind w:hanging="357"/>
        <w:contextualSpacing w:val="0"/>
      </w:pPr>
      <w:r>
        <w:t xml:space="preserve">To identify areas in the business where improvements can be made (1) </w:t>
      </w:r>
    </w:p>
    <w:p w14:paraId="35C48619" w14:textId="77777777" w:rsidR="00FF7738" w:rsidRDefault="00000000" w:rsidP="00F71F6A">
      <w:pPr>
        <w:pStyle w:val="ListParagraph"/>
        <w:numPr>
          <w:ilvl w:val="1"/>
          <w:numId w:val="2"/>
        </w:numPr>
        <w:spacing w:after="60"/>
        <w:ind w:hanging="357"/>
        <w:contextualSpacing w:val="0"/>
      </w:pPr>
      <w:r>
        <w:t xml:space="preserve">To develop new products and/or make improvements to existing products (1) </w:t>
      </w:r>
    </w:p>
    <w:p w14:paraId="4F593071" w14:textId="77777777" w:rsidR="00FF7738" w:rsidRDefault="00000000" w:rsidP="00F71F6A">
      <w:pPr>
        <w:pStyle w:val="ListParagraph"/>
        <w:numPr>
          <w:ilvl w:val="1"/>
          <w:numId w:val="2"/>
        </w:numPr>
        <w:spacing w:after="60"/>
        <w:ind w:hanging="357"/>
        <w:contextualSpacing w:val="0"/>
      </w:pPr>
      <w:r>
        <w:t>Products/improvements should address shortfalls and improve stakeholder experience/satisfaction (1)</w:t>
      </w:r>
    </w:p>
    <w:p w14:paraId="57D960F8" w14:textId="340F516D" w:rsidR="00FF7738" w:rsidRDefault="00000000" w:rsidP="00DE02B8">
      <w:pPr>
        <w:pStyle w:val="ListParagraph"/>
        <w:numPr>
          <w:ilvl w:val="1"/>
          <w:numId w:val="2"/>
        </w:numPr>
        <w:spacing w:after="60"/>
        <w:ind w:hanging="357"/>
        <w:contextualSpacing w:val="0"/>
      </w:pPr>
      <w:r>
        <w:t>Investigate new technology and preset opportunities to the management team (1)</w:t>
      </w:r>
    </w:p>
    <w:sectPr w:rsidR="00FF77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247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DFF2F" w14:textId="77777777" w:rsidR="006127D4" w:rsidRDefault="006127D4">
      <w:pPr>
        <w:spacing w:after="0" w:line="240" w:lineRule="auto"/>
      </w:pPr>
      <w:r>
        <w:separator/>
      </w:r>
    </w:p>
  </w:endnote>
  <w:endnote w:type="continuationSeparator" w:id="0">
    <w:p w14:paraId="4EDC8F5C" w14:textId="77777777" w:rsidR="006127D4" w:rsidRDefault="0061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3FEBB76-A3FF-4EEC-B0F5-090B948889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B92528C-B9AE-45A1-B916-41302F22A7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9B4BE3-0F2C-4909-B3BB-DCEE85C314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A69A4" w14:textId="77777777" w:rsidR="00FF7738" w:rsidRDefault="00FF77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1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3771"/>
    </w:tblGrid>
    <w:tr w:rsidR="00FF7738" w14:paraId="1DD15CB2" w14:textId="77777777">
      <w:tc>
        <w:tcPr>
          <w:tcW w:w="5245" w:type="dxa"/>
        </w:tcPr>
        <w:p w14:paraId="48138588" w14:textId="77777777" w:rsidR="00FF77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T-Level Digital: Emerging issues and impact of digital</w:t>
          </w:r>
        </w:p>
      </w:tc>
      <w:tc>
        <w:tcPr>
          <w:tcW w:w="3771" w:type="dxa"/>
        </w:tcPr>
        <w:p w14:paraId="2FF67ACA" w14:textId="77777777" w:rsidR="00FF77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Charitable Foundation 2023</w:t>
          </w:r>
        </w:p>
      </w:tc>
    </w:tr>
  </w:tbl>
  <w:p w14:paraId="03DDCCD1" w14:textId="77777777" w:rsidR="00FF7738" w:rsidRDefault="00FF77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6F073195" w14:textId="5ECFD7B3" w:rsidR="00FF77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3C553E">
      <w:rPr>
        <w:noProof/>
        <w:color w:val="808080"/>
        <w:sz w:val="20"/>
        <w:szCs w:val="20"/>
      </w:rPr>
      <w:t>2</w:t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92A47" w14:textId="7DB11338" w:rsidR="00FF7738" w:rsidRDefault="00FF77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2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45"/>
      <w:gridCol w:w="1418"/>
      <w:gridCol w:w="2353"/>
    </w:tblGrid>
    <w:tr w:rsidR="003C553E" w14:paraId="332DD2F2" w14:textId="77777777" w:rsidTr="003C553E">
      <w:tc>
        <w:tcPr>
          <w:tcW w:w="6663" w:type="dxa"/>
          <w:gridSpan w:val="2"/>
        </w:tcPr>
        <w:p w14:paraId="67D816C2" w14:textId="5F559B1D" w:rsidR="003C553E" w:rsidRPr="003C553E" w:rsidRDefault="003C55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 w:rsidRPr="003C553E">
            <w:rPr>
              <w:sz w:val="20"/>
              <w:szCs w:val="20"/>
            </w:rPr>
            <w:t xml:space="preserve">Digital: The </w:t>
          </w:r>
          <w:r w:rsidR="00BD0618">
            <w:rPr>
              <w:sz w:val="20"/>
              <w:szCs w:val="20"/>
            </w:rPr>
            <w:t>b</w:t>
          </w:r>
          <w:r w:rsidRPr="003C553E">
            <w:rPr>
              <w:sz w:val="20"/>
              <w:szCs w:val="20"/>
            </w:rPr>
            <w:t>usiness environment and technical change management</w:t>
          </w:r>
        </w:p>
      </w:tc>
      <w:tc>
        <w:tcPr>
          <w:tcW w:w="2353" w:type="dxa"/>
        </w:tcPr>
        <w:p w14:paraId="67EE11CD" w14:textId="77777777" w:rsidR="003C553E" w:rsidRDefault="003C55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left="-107"/>
            <w:jc w:val="right"/>
            <w:rPr>
              <w:sz w:val="18"/>
              <w:szCs w:val="18"/>
            </w:rPr>
          </w:pPr>
        </w:p>
      </w:tc>
    </w:tr>
    <w:tr w:rsidR="00FF7738" w14:paraId="6260C7D6" w14:textId="77777777" w:rsidTr="003C553E">
      <w:tc>
        <w:tcPr>
          <w:tcW w:w="5245" w:type="dxa"/>
        </w:tcPr>
        <w:p w14:paraId="2039A747" w14:textId="77777777" w:rsidR="00FF77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3771" w:type="dxa"/>
          <w:gridSpan w:val="2"/>
        </w:tcPr>
        <w:p w14:paraId="5ED311DA" w14:textId="3FBF87E0" w:rsidR="00FF77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left="-107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35DF4F4F" w14:textId="77777777" w:rsidR="00FF7738" w:rsidRDefault="00FF77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2F2591F" w14:textId="77777777" w:rsidR="00FF77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3C553E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F2825" w14:textId="77777777" w:rsidR="00FF7738" w:rsidRDefault="00FF77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D2103" w14:textId="77777777" w:rsidR="006127D4" w:rsidRDefault="006127D4">
      <w:pPr>
        <w:spacing w:after="0" w:line="240" w:lineRule="auto"/>
      </w:pPr>
      <w:r>
        <w:separator/>
      </w:r>
    </w:p>
  </w:footnote>
  <w:footnote w:type="continuationSeparator" w:id="0">
    <w:p w14:paraId="574652EC" w14:textId="77777777" w:rsidR="006127D4" w:rsidRDefault="0061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C50BD" w14:textId="77777777" w:rsidR="00FF7738" w:rsidRDefault="00FF773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219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05"/>
      <w:gridCol w:w="7814"/>
    </w:tblGrid>
    <w:tr w:rsidR="00FF7738" w14:paraId="07847D7F" w14:textId="77777777">
      <w:tc>
        <w:tcPr>
          <w:tcW w:w="1405" w:type="dxa"/>
        </w:tcPr>
        <w:p w14:paraId="4C121456" w14:textId="77777777" w:rsidR="00FF77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1553599F" wp14:editId="39A1DFD6">
                <wp:simplePos x="0" y="0"/>
                <wp:positionH relativeFrom="column">
                  <wp:posOffset>-6819</wp:posOffset>
                </wp:positionH>
                <wp:positionV relativeFrom="paragraph">
                  <wp:posOffset>-133297</wp:posOffset>
                </wp:positionV>
                <wp:extent cx="1137557" cy="477540"/>
                <wp:effectExtent l="0" t="0" r="0" b="0"/>
                <wp:wrapNone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814" w:type="dxa"/>
        </w:tcPr>
        <w:p w14:paraId="6CA3117D" w14:textId="77777777" w:rsidR="00FF77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4: Answering longer exam questions</w:t>
          </w:r>
        </w:p>
        <w:p w14:paraId="46E2D7FA" w14:textId="77777777" w:rsidR="00FF77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</w:t>
          </w:r>
        </w:p>
      </w:tc>
    </w:tr>
  </w:tbl>
  <w:p w14:paraId="00CF254A" w14:textId="77777777" w:rsidR="00FF7738" w:rsidRDefault="00FF77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CEE2A" w14:textId="77777777" w:rsidR="00FF7738" w:rsidRDefault="00FF773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FF7738" w14:paraId="3D599428" w14:textId="77777777">
      <w:tc>
        <w:tcPr>
          <w:tcW w:w="2127" w:type="dxa"/>
        </w:tcPr>
        <w:p w14:paraId="55E977FE" w14:textId="77777777" w:rsidR="00FF7738" w:rsidRDefault="00FF773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pu3aloclx07u" w:colFirst="0" w:colLast="0"/>
          <w:bookmarkEnd w:id="1"/>
        </w:p>
      </w:tc>
      <w:tc>
        <w:tcPr>
          <w:tcW w:w="6889" w:type="dxa"/>
        </w:tcPr>
        <w:p w14:paraId="78AD2C57" w14:textId="77777777" w:rsidR="00FF77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5: Preparing for summative assessment</w:t>
          </w:r>
        </w:p>
        <w:p w14:paraId="268AFEB1" w14:textId="0B0F0D3E" w:rsidR="00FF773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2 Worksheet </w:t>
          </w:r>
          <w:r w:rsidR="003C553E">
            <w:rPr>
              <w:sz w:val="20"/>
              <w:szCs w:val="20"/>
            </w:rPr>
            <w:t>a</w:t>
          </w:r>
          <w:r>
            <w:rPr>
              <w:sz w:val="20"/>
              <w:szCs w:val="20"/>
            </w:rPr>
            <w:t>nswer</w:t>
          </w:r>
        </w:p>
      </w:tc>
    </w:tr>
  </w:tbl>
  <w:p w14:paraId="3095A3CA" w14:textId="77777777" w:rsidR="00FF77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214DBA1" wp14:editId="453A5C85">
          <wp:simplePos x="0" y="0"/>
          <wp:positionH relativeFrom="column">
            <wp:posOffset>5</wp:posOffset>
          </wp:positionH>
          <wp:positionV relativeFrom="paragraph">
            <wp:posOffset>-601339</wp:posOffset>
          </wp:positionV>
          <wp:extent cx="1137557" cy="4775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C176B" w14:textId="77777777" w:rsidR="00FF7738" w:rsidRDefault="00FF773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6D3546"/>
    <w:multiLevelType w:val="multilevel"/>
    <w:tmpl w:val="00AE49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FB6BB0"/>
    <w:multiLevelType w:val="hybridMultilevel"/>
    <w:tmpl w:val="F87C3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5959326">
    <w:abstractNumId w:val="0"/>
  </w:num>
  <w:num w:numId="2" w16cid:durableId="11520617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38"/>
    <w:rsid w:val="00114D80"/>
    <w:rsid w:val="00163E63"/>
    <w:rsid w:val="0035562E"/>
    <w:rsid w:val="00370B28"/>
    <w:rsid w:val="00375416"/>
    <w:rsid w:val="003C553E"/>
    <w:rsid w:val="006127D4"/>
    <w:rsid w:val="00686890"/>
    <w:rsid w:val="00757D0A"/>
    <w:rsid w:val="007C7107"/>
    <w:rsid w:val="008055FF"/>
    <w:rsid w:val="00BD0618"/>
    <w:rsid w:val="00BF1516"/>
    <w:rsid w:val="00C46652"/>
    <w:rsid w:val="00DE02B8"/>
    <w:rsid w:val="00EB26BA"/>
    <w:rsid w:val="00EB6EA5"/>
    <w:rsid w:val="00EF63BB"/>
    <w:rsid w:val="00F71F6A"/>
    <w:rsid w:val="00FF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9CC3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FFF5C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71F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FE002C-1AA5-4875-8ABC-D24BA5A7F821}"/>
</file>

<file path=customXml/itemProps2.xml><?xml version="1.0" encoding="utf-8"?>
<ds:datastoreItem xmlns:ds="http://schemas.openxmlformats.org/officeDocument/2006/customXml" ds:itemID="{A6DB439F-195A-47C8-B8D8-F2D11E774626}"/>
</file>

<file path=customXml/itemProps3.xml><?xml version="1.0" encoding="utf-8"?>
<ds:datastoreItem xmlns:ds="http://schemas.openxmlformats.org/officeDocument/2006/customXml" ds:itemID="{874C548E-03B1-46F7-A817-15A247A483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2025-06-23T15:58:00Z</dcterms:created>
  <dcterms:modified xsi:type="dcterms:W3CDTF">2025-06-23T15:58:00Z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