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E54E0" w14:textId="77777777" w:rsidR="008E3933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BDDF4"/>
        <w:spacing w:before="240" w:after="0" w:line="240" w:lineRule="auto"/>
        <w:rPr>
          <w:sz w:val="6"/>
          <w:szCs w:val="6"/>
        </w:rPr>
      </w:pPr>
      <w:bookmarkStart w:id="0" w:name="_ysgjsf6trjk1" w:colFirst="0" w:colLast="0"/>
      <w:bookmarkEnd w:id="0"/>
      <w:r>
        <w:rPr>
          <w:b/>
          <w:color w:val="432673"/>
          <w:sz w:val="40"/>
          <w:szCs w:val="40"/>
        </w:rPr>
        <w:t>Plenary</w:t>
      </w:r>
    </w:p>
    <w:p w14:paraId="4FDAFD9A" w14:textId="77777777" w:rsidR="008E3933" w:rsidRDefault="00000000">
      <w:p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</w:pPr>
      <w:r>
        <w:t>1.</w:t>
      </w:r>
      <w:r>
        <w:tab/>
        <w:t xml:space="preserve">Define each of the </w:t>
      </w:r>
      <w:r>
        <w:rPr>
          <w:b/>
        </w:rPr>
        <w:t xml:space="preserve">three </w:t>
      </w:r>
      <w:r>
        <w:t>main types of land ownership in England and Wales.</w:t>
      </w:r>
    </w:p>
    <w:p w14:paraId="1F3FC9D3" w14:textId="77777777" w:rsidR="008E3933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2E6510" w14:textId="77777777" w:rsidR="008E3933" w:rsidRDefault="00000000">
      <w:p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</w:pPr>
      <w:r>
        <w:t>2.</w:t>
      </w:r>
      <w:r>
        <w:tab/>
        <w:t>Outline the main differences between tenants in common and joint tenants.</w:t>
      </w:r>
    </w:p>
    <w:p w14:paraId="27E8069B" w14:textId="77777777" w:rsidR="008E3933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524273" w14:textId="77777777" w:rsidR="008E3933" w:rsidRDefault="00000000">
      <w:p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</w:pPr>
      <w:r>
        <w:t>3.</w:t>
      </w:r>
      <w:r>
        <w:tab/>
        <w:t>Describe how concurrent property ownership occurs.</w:t>
      </w:r>
    </w:p>
    <w:p w14:paraId="6DCBFCF5" w14:textId="77777777" w:rsidR="008E3933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B43246" w14:textId="77777777" w:rsidR="008E3933" w:rsidRDefault="00000000">
      <w:p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</w:pPr>
      <w:r>
        <w:t>4.</w:t>
      </w:r>
      <w:r>
        <w:tab/>
        <w:t>Describe what happens to a share of property in joint tenancy if one owner passes away.</w:t>
      </w:r>
    </w:p>
    <w:p w14:paraId="2CF9773B" w14:textId="77777777" w:rsidR="008E3933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5FD711" w14:textId="77777777" w:rsidR="008E3933" w:rsidRDefault="00000000">
      <w:p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</w:pPr>
      <w:bookmarkStart w:id="1" w:name="_an6a3cqk2a6" w:colFirst="0" w:colLast="0"/>
      <w:bookmarkEnd w:id="1"/>
      <w:r>
        <w:t>5.</w:t>
      </w:r>
      <w:r>
        <w:tab/>
        <w:t xml:space="preserve">Explain the four main options that tenants in common can do with their respective shares in property. </w:t>
      </w:r>
    </w:p>
    <w:p w14:paraId="6CCA8FB3" w14:textId="77777777" w:rsidR="008E3933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F7AEDA" w14:textId="77777777" w:rsidR="008E3933" w:rsidRDefault="008E3933">
      <w:pPr>
        <w:rPr>
          <w:b/>
        </w:rPr>
      </w:pPr>
    </w:p>
    <w:p w14:paraId="05FBBF89" w14:textId="77777777" w:rsidR="008E3933" w:rsidRDefault="00000000">
      <w:pPr>
        <w:rPr>
          <w:b/>
        </w:rPr>
      </w:pPr>
      <w:r>
        <w:br w:type="page"/>
      </w:r>
    </w:p>
    <w:p w14:paraId="25EF922F" w14:textId="77777777" w:rsidR="008E3933" w:rsidRDefault="00000000">
      <w:pPr>
        <w:rPr>
          <w:b/>
        </w:rPr>
      </w:pPr>
      <w:r>
        <w:rPr>
          <w:b/>
        </w:rPr>
        <w:lastRenderedPageBreak/>
        <w:t>Key terms</w:t>
      </w:r>
    </w:p>
    <w:p w14:paraId="72C7DD61" w14:textId="77777777" w:rsidR="008E3933" w:rsidRDefault="00000000">
      <w:r>
        <w:t>Now that you have learned about this topic, try to define the following key terms.</w:t>
      </w:r>
    </w:p>
    <w:tbl>
      <w:tblPr>
        <w:tblStyle w:val="a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6059"/>
      </w:tblGrid>
      <w:tr w:rsidR="008E3933" w14:paraId="25D866CD" w14:textId="77777777"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4B6F0" w14:textId="77777777" w:rsidR="008E393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Key term</w:t>
            </w:r>
          </w:p>
        </w:tc>
        <w:tc>
          <w:tcPr>
            <w:tcW w:w="6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B1A30" w14:textId="77777777" w:rsidR="008E393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8E3933" w14:paraId="6D5E293B" w14:textId="77777777" w:rsidTr="008B167E">
        <w:trPr>
          <w:trHeight w:val="847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C8542" w14:textId="77777777" w:rsidR="008E393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joint tenant</w:t>
            </w:r>
          </w:p>
        </w:tc>
        <w:tc>
          <w:tcPr>
            <w:tcW w:w="6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13D6D" w14:textId="77777777" w:rsidR="008E3933" w:rsidRDefault="008E3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E3933" w14:paraId="38146E37" w14:textId="77777777" w:rsidTr="008B167E">
        <w:trPr>
          <w:trHeight w:val="847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0A3D6" w14:textId="77777777" w:rsidR="008E393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tenant in common</w:t>
            </w:r>
          </w:p>
        </w:tc>
        <w:tc>
          <w:tcPr>
            <w:tcW w:w="6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A2CC6" w14:textId="77777777" w:rsidR="008E3933" w:rsidRDefault="008E3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E3933" w14:paraId="4886E787" w14:textId="77777777" w:rsidTr="008B167E">
        <w:trPr>
          <w:trHeight w:val="847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4F5FF" w14:textId="77777777" w:rsidR="008E393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probate</w:t>
            </w:r>
          </w:p>
        </w:tc>
        <w:tc>
          <w:tcPr>
            <w:tcW w:w="6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DEC16" w14:textId="77777777" w:rsidR="008E3933" w:rsidRDefault="008E3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E3933" w14:paraId="78E5D89A" w14:textId="77777777" w:rsidTr="008B167E">
        <w:trPr>
          <w:trHeight w:val="847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D0739" w14:textId="77777777" w:rsidR="008E393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will</w:t>
            </w:r>
          </w:p>
        </w:tc>
        <w:tc>
          <w:tcPr>
            <w:tcW w:w="6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B0619" w14:textId="77777777" w:rsidR="008E3933" w:rsidRDefault="008E3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E3933" w14:paraId="44F62DCE" w14:textId="77777777" w:rsidTr="008B167E">
        <w:trPr>
          <w:trHeight w:val="847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37EE3" w14:textId="77777777" w:rsidR="008E393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public land</w:t>
            </w:r>
          </w:p>
        </w:tc>
        <w:tc>
          <w:tcPr>
            <w:tcW w:w="6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79685" w14:textId="77777777" w:rsidR="008E3933" w:rsidRDefault="008E3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E3933" w14:paraId="18E2087C" w14:textId="77777777" w:rsidTr="008B167E">
        <w:trPr>
          <w:trHeight w:val="847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8083C" w14:textId="77777777" w:rsidR="008E393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sole proprietor/owner</w:t>
            </w:r>
          </w:p>
        </w:tc>
        <w:tc>
          <w:tcPr>
            <w:tcW w:w="6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BBD0" w14:textId="77777777" w:rsidR="008E3933" w:rsidRDefault="008E3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E3933" w14:paraId="0096D9D9" w14:textId="77777777" w:rsidTr="008B167E">
        <w:trPr>
          <w:trHeight w:val="847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C4282" w14:textId="77777777" w:rsidR="008E393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concurrent ownership</w:t>
            </w:r>
          </w:p>
        </w:tc>
        <w:tc>
          <w:tcPr>
            <w:tcW w:w="6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0374F" w14:textId="77777777" w:rsidR="008E3933" w:rsidRDefault="008E3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E3933" w14:paraId="4E6077F6" w14:textId="77777777" w:rsidTr="008B167E">
        <w:trPr>
          <w:trHeight w:val="847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00EF5" w14:textId="77777777" w:rsidR="008E393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right of survivorship</w:t>
            </w:r>
          </w:p>
        </w:tc>
        <w:tc>
          <w:tcPr>
            <w:tcW w:w="6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A9E86" w14:textId="77777777" w:rsidR="008E3933" w:rsidRDefault="008E3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6631C095" w14:textId="77777777" w:rsidR="008E3933" w:rsidRDefault="008E3933">
      <w:bookmarkStart w:id="2" w:name="_v0zy9ll0jk1w" w:colFirst="0" w:colLast="0"/>
      <w:bookmarkEnd w:id="2"/>
    </w:p>
    <w:sectPr w:rsidR="008E39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6B014" w14:textId="77777777" w:rsidR="00DE0C74" w:rsidRDefault="00DE0C74">
      <w:pPr>
        <w:spacing w:after="0" w:line="240" w:lineRule="auto"/>
      </w:pPr>
      <w:r>
        <w:separator/>
      </w:r>
    </w:p>
  </w:endnote>
  <w:endnote w:type="continuationSeparator" w:id="0">
    <w:p w14:paraId="274398F8" w14:textId="77777777" w:rsidR="00DE0C74" w:rsidRDefault="00DE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71DF" w14:textId="77777777" w:rsidR="008E3933" w:rsidRDefault="008E39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49D61" w14:textId="77777777" w:rsidR="008E3933" w:rsidRDefault="008E393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9158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387"/>
      <w:gridCol w:w="3771"/>
    </w:tblGrid>
    <w:tr w:rsidR="008E3933" w14:paraId="1055CF2E" w14:textId="77777777" w:rsidTr="00BE128C">
      <w:tc>
        <w:tcPr>
          <w:tcW w:w="5387" w:type="dxa"/>
          <w:tcBorders>
            <w:bottom w:val="single" w:sz="12" w:space="0" w:color="EBDDF4"/>
          </w:tcBorders>
        </w:tcPr>
        <w:p w14:paraId="7B96822E" w14:textId="77777777" w:rsidR="008E393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Construction: Law and contracts in construction</w:t>
          </w:r>
        </w:p>
        <w:p w14:paraId="580D06EF" w14:textId="77777777" w:rsidR="008E393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June 2025</w:t>
          </w:r>
        </w:p>
      </w:tc>
      <w:tc>
        <w:tcPr>
          <w:tcW w:w="3771" w:type="dxa"/>
          <w:tcBorders>
            <w:bottom w:val="single" w:sz="12" w:space="0" w:color="EBDDF4"/>
          </w:tcBorders>
          <w:vAlign w:val="bottom"/>
        </w:tcPr>
        <w:p w14:paraId="06CFF225" w14:textId="77777777" w:rsidR="008E3933" w:rsidRDefault="008E3933" w:rsidP="00BE12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 w:line="240" w:lineRule="auto"/>
            <w:ind w:left="-385"/>
            <w:jc w:val="right"/>
            <w:rPr>
              <w:sz w:val="18"/>
              <w:szCs w:val="18"/>
            </w:rPr>
          </w:pPr>
        </w:p>
        <w:p w14:paraId="72891775" w14:textId="77777777" w:rsidR="008E3933" w:rsidRDefault="00000000" w:rsidP="00BE12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 w:line="240" w:lineRule="auto"/>
            <w:ind w:left="-385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46F9CBF0" w14:textId="77777777" w:rsidR="008E3933" w:rsidRDefault="008E393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808080"/>
        <w:sz w:val="20"/>
        <w:szCs w:val="20"/>
      </w:rPr>
    </w:pPr>
  </w:p>
  <w:p w14:paraId="781180D0" w14:textId="77777777" w:rsidR="008E393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A6A6A6"/>
        <w:sz w:val="20"/>
        <w:szCs w:val="20"/>
      </w:rPr>
    </w:pPr>
    <w:r>
      <w:rPr>
        <w:color w:val="A6A6A6"/>
        <w:sz w:val="20"/>
        <w:szCs w:val="20"/>
      </w:rPr>
      <w:fldChar w:fldCharType="begin"/>
    </w:r>
    <w:r>
      <w:rPr>
        <w:color w:val="A6A6A6"/>
        <w:sz w:val="20"/>
        <w:szCs w:val="20"/>
      </w:rPr>
      <w:instrText>PAGE</w:instrText>
    </w:r>
    <w:r>
      <w:rPr>
        <w:color w:val="A6A6A6"/>
        <w:sz w:val="20"/>
        <w:szCs w:val="20"/>
      </w:rPr>
      <w:fldChar w:fldCharType="separate"/>
    </w:r>
    <w:r w:rsidR="008B167E">
      <w:rPr>
        <w:noProof/>
        <w:color w:val="A6A6A6"/>
        <w:sz w:val="20"/>
        <w:szCs w:val="20"/>
      </w:rPr>
      <w:t>1</w:t>
    </w:r>
    <w:r>
      <w:rPr>
        <w:color w:val="A6A6A6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95767" w14:textId="77777777" w:rsidR="008E3933" w:rsidRDefault="008E39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3B9EF" w14:textId="77777777" w:rsidR="00DE0C74" w:rsidRDefault="00DE0C74">
      <w:pPr>
        <w:spacing w:after="0" w:line="240" w:lineRule="auto"/>
      </w:pPr>
      <w:r>
        <w:separator/>
      </w:r>
    </w:p>
  </w:footnote>
  <w:footnote w:type="continuationSeparator" w:id="0">
    <w:p w14:paraId="5BF99B6C" w14:textId="77777777" w:rsidR="00DE0C74" w:rsidRDefault="00DE0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767EF" w14:textId="77777777" w:rsidR="008E3933" w:rsidRDefault="008E39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6BCC8" w14:textId="77777777" w:rsidR="008E3933" w:rsidRDefault="008E393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016" w:type="dxa"/>
      <w:tblInd w:w="0" w:type="dxa"/>
      <w:tblBorders>
        <w:top w:val="nil"/>
        <w:left w:val="nil"/>
        <w:bottom w:val="single" w:sz="12" w:space="0" w:color="EBDDF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268"/>
      <w:gridCol w:w="6748"/>
    </w:tblGrid>
    <w:tr w:rsidR="008E3933" w14:paraId="5C397B11" w14:textId="77777777">
      <w:tc>
        <w:tcPr>
          <w:tcW w:w="2268" w:type="dxa"/>
        </w:tcPr>
        <w:p w14:paraId="33351E1F" w14:textId="77777777" w:rsidR="008E393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rFonts w:ascii="Arial" w:eastAsia="Arial" w:hAnsi="Arial" w:cs="Arial"/>
              <w:color w:val="0D0D0D"/>
              <w:sz w:val="20"/>
              <w:szCs w:val="20"/>
            </w:rPr>
          </w:pPr>
          <w:bookmarkStart w:id="3" w:name="_lp9pljnub0dx" w:colFirst="0" w:colLast="0"/>
          <w:bookmarkEnd w:id="3"/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044B4A80" wp14:editId="5775C82C">
                <wp:simplePos x="0" y="0"/>
                <wp:positionH relativeFrom="column">
                  <wp:posOffset>-25443</wp:posOffset>
                </wp:positionH>
                <wp:positionV relativeFrom="paragraph">
                  <wp:posOffset>-110496</wp:posOffset>
                </wp:positionV>
                <wp:extent cx="1137557" cy="477540"/>
                <wp:effectExtent l="0" t="0" r="0" b="0"/>
                <wp:wrapNone/>
                <wp:docPr id="1" name="image1.png" descr="A picture containing black, darkness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picture containing black, darkness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48" w:type="dxa"/>
        </w:tcPr>
        <w:p w14:paraId="18EE9DE1" w14:textId="77777777" w:rsidR="00BE128C" w:rsidRDefault="00000000" w:rsidP="00BE12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571"/>
              <w:tab w:val="right" w:pos="6532"/>
            </w:tabs>
            <w:spacing w:after="120"/>
            <w:jc w:val="right"/>
            <w:rPr>
              <w:rFonts w:ascii="Arial" w:eastAsia="Arial" w:hAnsi="Arial" w:cs="Arial"/>
              <w:color w:val="0D0D0D"/>
              <w:sz w:val="20"/>
              <w:szCs w:val="20"/>
            </w:rPr>
          </w:pPr>
          <w:r>
            <w:rPr>
              <w:rFonts w:ascii="Arial" w:eastAsia="Arial" w:hAnsi="Arial" w:cs="Arial"/>
              <w:color w:val="0D0D0D"/>
              <w:sz w:val="20"/>
              <w:szCs w:val="20"/>
            </w:rPr>
            <w:t>Lesson 1: Is it mine? How to legally own land</w:t>
          </w:r>
        </w:p>
        <w:p w14:paraId="566E3022" w14:textId="46ED4EA3" w:rsidR="008E3933" w:rsidRDefault="00000000" w:rsidP="00BE12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571"/>
              <w:tab w:val="right" w:pos="6532"/>
            </w:tabs>
            <w:spacing w:after="120"/>
            <w:jc w:val="right"/>
            <w:rPr>
              <w:rFonts w:ascii="Arial" w:eastAsia="Arial" w:hAnsi="Arial" w:cs="Arial"/>
              <w:color w:val="0D0D0D"/>
              <w:sz w:val="20"/>
              <w:szCs w:val="20"/>
            </w:rPr>
          </w:pPr>
          <w:r>
            <w:rPr>
              <w:rFonts w:ascii="Arial" w:eastAsia="Arial" w:hAnsi="Arial" w:cs="Arial"/>
              <w:color w:val="0D0D0D"/>
              <w:sz w:val="20"/>
              <w:szCs w:val="20"/>
            </w:rPr>
            <w:t>Plenary Worksheet</w:t>
          </w:r>
        </w:p>
      </w:tc>
    </w:tr>
  </w:tbl>
  <w:p w14:paraId="2433188A" w14:textId="77777777" w:rsidR="008E3933" w:rsidRDefault="008E39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6D5A4" w14:textId="77777777" w:rsidR="008E3933" w:rsidRDefault="008E39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33"/>
    <w:rsid w:val="00335926"/>
    <w:rsid w:val="003E2960"/>
    <w:rsid w:val="00422927"/>
    <w:rsid w:val="00424DD6"/>
    <w:rsid w:val="008B167E"/>
    <w:rsid w:val="008E3933"/>
    <w:rsid w:val="00BE128C"/>
    <w:rsid w:val="00DE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82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b/>
      <w:sz w:val="44"/>
      <w:szCs w:val="4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55466B-2501-42BC-8957-3A36D66FCD91}"/>
</file>

<file path=customXml/itemProps2.xml><?xml version="1.0" encoding="utf-8"?>
<ds:datastoreItem xmlns:ds="http://schemas.openxmlformats.org/officeDocument/2006/customXml" ds:itemID="{A044F821-A31E-4ED1-AEC5-992760AB404B}"/>
</file>

<file path=customXml/itemProps3.xml><?xml version="1.0" encoding="utf-8"?>
<ds:datastoreItem xmlns:ds="http://schemas.openxmlformats.org/officeDocument/2006/customXml" ds:itemID="{DE4DC2C8-AC13-4D26-9D40-6102B8C4E5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2025-06-24T12:33:00Z</dcterms:created>
  <dcterms:modified xsi:type="dcterms:W3CDTF">2025-06-24T12:33:00Z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