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BD42" w14:textId="112F6936" w:rsidR="00BA6B56" w:rsidRDefault="00000000">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 xml:space="preserve">Activity </w:t>
      </w:r>
      <w:r w:rsidR="00945D61">
        <w:rPr>
          <w:b/>
          <w:color w:val="466318"/>
          <w:sz w:val="40"/>
          <w:szCs w:val="40"/>
        </w:rPr>
        <w:t>1</w:t>
      </w:r>
      <w:r>
        <w:rPr>
          <w:b/>
          <w:color w:val="466318"/>
          <w:sz w:val="40"/>
          <w:szCs w:val="40"/>
        </w:rPr>
        <w:t>: Person-centred care planning</w:t>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08" w:type="dxa"/>
          <w:bottom w:w="108" w:type="dxa"/>
        </w:tblCellMar>
        <w:tblLook w:val="0400" w:firstRow="0" w:lastRow="0" w:firstColumn="0" w:lastColumn="0" w:noHBand="0" w:noVBand="1"/>
      </w:tblPr>
      <w:tblGrid>
        <w:gridCol w:w="2547"/>
        <w:gridCol w:w="6402"/>
      </w:tblGrid>
      <w:tr w:rsidR="00BA6B56" w14:paraId="189F6FE6" w14:textId="77777777" w:rsidTr="003A6873">
        <w:tc>
          <w:tcPr>
            <w:tcW w:w="8949" w:type="dxa"/>
            <w:gridSpan w:val="2"/>
          </w:tcPr>
          <w:p w14:paraId="6028CF24" w14:textId="0ECA78B7" w:rsidR="00BA6B56" w:rsidRPr="003A6873" w:rsidRDefault="00000000" w:rsidP="003A6873">
            <w:pPr>
              <w:rPr>
                <w:b/>
                <w:sz w:val="24"/>
                <w:szCs w:val="24"/>
              </w:rPr>
            </w:pPr>
            <w:r w:rsidRPr="003A6873">
              <w:rPr>
                <w:b/>
                <w:sz w:val="24"/>
                <w:szCs w:val="24"/>
              </w:rPr>
              <w:t>Case study (enter name):</w:t>
            </w:r>
            <w:r w:rsidR="00A51BFD">
              <w:t xml:space="preserve"> </w:t>
            </w:r>
            <w:r w:rsidR="00A51BFD" w:rsidRPr="00A51BFD">
              <w:rPr>
                <w:b/>
                <w:sz w:val="24"/>
                <w:szCs w:val="24"/>
              </w:rPr>
              <w:t>Jacynda</w:t>
            </w:r>
          </w:p>
        </w:tc>
      </w:tr>
      <w:tr w:rsidR="00BA6B56" w14:paraId="71EE97B6" w14:textId="77777777" w:rsidTr="00A51BFD">
        <w:tc>
          <w:tcPr>
            <w:tcW w:w="2547" w:type="dxa"/>
            <w:shd w:val="clear" w:color="auto" w:fill="E2EEBE"/>
          </w:tcPr>
          <w:p w14:paraId="37947989" w14:textId="77777777" w:rsidR="00BA6B56" w:rsidRDefault="00000000" w:rsidP="003A6873">
            <w:pPr>
              <w:rPr>
                <w:b/>
              </w:rPr>
            </w:pPr>
            <w:r>
              <w:rPr>
                <w:b/>
              </w:rPr>
              <w:t>Consider:</w:t>
            </w:r>
          </w:p>
        </w:tc>
        <w:tc>
          <w:tcPr>
            <w:tcW w:w="6402" w:type="dxa"/>
            <w:shd w:val="clear" w:color="auto" w:fill="E2EEBE"/>
          </w:tcPr>
          <w:p w14:paraId="56075256" w14:textId="77777777" w:rsidR="00BA6B56" w:rsidRDefault="00000000" w:rsidP="003A6873">
            <w:pPr>
              <w:rPr>
                <w:b/>
              </w:rPr>
            </w:pPr>
            <w:r>
              <w:rPr>
                <w:b/>
              </w:rPr>
              <w:t>Notes:</w:t>
            </w:r>
          </w:p>
        </w:tc>
      </w:tr>
      <w:tr w:rsidR="00A51BFD" w14:paraId="4D48B222" w14:textId="77777777" w:rsidTr="00A51BFD">
        <w:trPr>
          <w:trHeight w:val="16"/>
        </w:trPr>
        <w:tc>
          <w:tcPr>
            <w:tcW w:w="2547" w:type="dxa"/>
          </w:tcPr>
          <w:p w14:paraId="693F2597" w14:textId="77777777" w:rsidR="00A51BFD" w:rsidRDefault="00A51BFD" w:rsidP="00A51BFD">
            <w:pPr>
              <w:spacing w:line="276" w:lineRule="auto"/>
            </w:pPr>
            <w:r>
              <w:t>Safeguarding, health and safety risks</w:t>
            </w:r>
          </w:p>
        </w:tc>
        <w:tc>
          <w:tcPr>
            <w:tcW w:w="6402" w:type="dxa"/>
          </w:tcPr>
          <w:p w14:paraId="1552D9D6" w14:textId="77777777" w:rsidR="00A51BFD" w:rsidRDefault="00A51BFD" w:rsidP="00A51BFD">
            <w:r>
              <w:t>High alcohol consumption could lead to liver disease.</w:t>
            </w:r>
          </w:p>
          <w:p w14:paraId="3FC6EB96" w14:textId="267BAAEE" w:rsidR="00A51BFD" w:rsidRDefault="00A51BFD" w:rsidP="00A51BFD">
            <w:r>
              <w:t>High BMI means there is a risk of developing diabetes and possibly other health conditions.</w:t>
            </w:r>
          </w:p>
        </w:tc>
      </w:tr>
      <w:tr w:rsidR="00A51BFD" w14:paraId="3D6426FA" w14:textId="77777777" w:rsidTr="00A51BFD">
        <w:trPr>
          <w:trHeight w:val="16"/>
        </w:trPr>
        <w:tc>
          <w:tcPr>
            <w:tcW w:w="2547" w:type="dxa"/>
          </w:tcPr>
          <w:p w14:paraId="78E6979E" w14:textId="77777777" w:rsidR="00A51BFD" w:rsidRDefault="00A51BFD" w:rsidP="00A51BFD">
            <w:pPr>
              <w:spacing w:line="276" w:lineRule="auto"/>
            </w:pPr>
            <w:r>
              <w:t>Physical needs</w:t>
            </w:r>
          </w:p>
        </w:tc>
        <w:tc>
          <w:tcPr>
            <w:tcW w:w="6402" w:type="dxa"/>
          </w:tcPr>
          <w:p w14:paraId="02CAE948" w14:textId="71592B2C" w:rsidR="00A51BFD" w:rsidRDefault="00A51BFD" w:rsidP="00A51BFD">
            <w:r>
              <w:t>The practice nurse could complete a social prescription for free gym membership.</w:t>
            </w:r>
          </w:p>
        </w:tc>
      </w:tr>
      <w:tr w:rsidR="00A51BFD" w14:paraId="6452BCB7" w14:textId="77777777" w:rsidTr="00A51BFD">
        <w:trPr>
          <w:trHeight w:val="68"/>
        </w:trPr>
        <w:tc>
          <w:tcPr>
            <w:tcW w:w="2547" w:type="dxa"/>
          </w:tcPr>
          <w:p w14:paraId="46382B06" w14:textId="77777777" w:rsidR="00A51BFD" w:rsidRDefault="00A51BFD" w:rsidP="00A51BFD">
            <w:pPr>
              <w:spacing w:line="276" w:lineRule="auto"/>
            </w:pPr>
            <w:r>
              <w:t>Transport requirements</w:t>
            </w:r>
          </w:p>
        </w:tc>
        <w:tc>
          <w:tcPr>
            <w:tcW w:w="6402" w:type="dxa"/>
          </w:tcPr>
          <w:p w14:paraId="60C44332" w14:textId="04DA3877" w:rsidR="00A51BFD" w:rsidRDefault="00A51BFD" w:rsidP="00A51BFD">
            <w:r>
              <w:t>Local volunteer drivers’ scheme could be used for getting to and from appointments.</w:t>
            </w:r>
          </w:p>
        </w:tc>
      </w:tr>
      <w:tr w:rsidR="00A51BFD" w14:paraId="6A6E8B7E" w14:textId="77777777" w:rsidTr="00A51BFD">
        <w:trPr>
          <w:trHeight w:val="16"/>
        </w:trPr>
        <w:tc>
          <w:tcPr>
            <w:tcW w:w="2547" w:type="dxa"/>
          </w:tcPr>
          <w:p w14:paraId="551E935E" w14:textId="77777777" w:rsidR="00A51BFD" w:rsidRDefault="00A51BFD" w:rsidP="00A51BFD">
            <w:pPr>
              <w:spacing w:line="276" w:lineRule="auto"/>
            </w:pPr>
            <w:r>
              <w:t>Specialist equipment</w:t>
            </w:r>
          </w:p>
        </w:tc>
        <w:tc>
          <w:tcPr>
            <w:tcW w:w="6402" w:type="dxa"/>
          </w:tcPr>
          <w:p w14:paraId="59714B9C" w14:textId="42B4DBE9" w:rsidR="00A51BFD" w:rsidRDefault="00A51BFD" w:rsidP="00A51BFD">
            <w:r>
              <w:t>None needed.</w:t>
            </w:r>
          </w:p>
        </w:tc>
      </w:tr>
      <w:tr w:rsidR="00A51BFD" w14:paraId="3BDA7B1C" w14:textId="77777777" w:rsidTr="00A51BFD">
        <w:trPr>
          <w:trHeight w:val="16"/>
        </w:trPr>
        <w:tc>
          <w:tcPr>
            <w:tcW w:w="2547" w:type="dxa"/>
          </w:tcPr>
          <w:p w14:paraId="2DEA493A" w14:textId="77777777" w:rsidR="00A51BFD" w:rsidRDefault="00A51BFD" w:rsidP="00A51BFD">
            <w:pPr>
              <w:spacing w:line="276" w:lineRule="auto"/>
            </w:pPr>
            <w:r>
              <w:t>Intellectual or cognitive needs</w:t>
            </w:r>
          </w:p>
        </w:tc>
        <w:tc>
          <w:tcPr>
            <w:tcW w:w="6402" w:type="dxa"/>
          </w:tcPr>
          <w:p w14:paraId="40C760D4" w14:textId="2F6559B4" w:rsidR="00A51BFD" w:rsidRDefault="00A51BFD" w:rsidP="00A51BFD">
            <w:r>
              <w:t>Jacynda has a mild learning difficulty. She should be given accessible information about healthy lifestyle choices using visual images and simplified vocabulary.</w:t>
            </w:r>
          </w:p>
        </w:tc>
      </w:tr>
      <w:tr w:rsidR="00A51BFD" w14:paraId="6B24A799" w14:textId="77777777" w:rsidTr="00A51BFD">
        <w:trPr>
          <w:trHeight w:val="16"/>
        </w:trPr>
        <w:tc>
          <w:tcPr>
            <w:tcW w:w="2547" w:type="dxa"/>
          </w:tcPr>
          <w:p w14:paraId="47B1AFB2" w14:textId="77777777" w:rsidR="00A51BFD" w:rsidRDefault="00A51BFD" w:rsidP="00A51BFD">
            <w:pPr>
              <w:spacing w:line="276" w:lineRule="auto"/>
            </w:pPr>
            <w:r>
              <w:t>Emotional or mental health needs</w:t>
            </w:r>
          </w:p>
        </w:tc>
        <w:tc>
          <w:tcPr>
            <w:tcW w:w="6402" w:type="dxa"/>
          </w:tcPr>
          <w:p w14:paraId="4A7E5235" w14:textId="5E2F22FC" w:rsidR="00A51BFD" w:rsidRDefault="00A51BFD" w:rsidP="00A51BFD">
            <w:r>
              <w:t xml:space="preserve">Jacynda lives alone and is not in contact with friends or family. </w:t>
            </w:r>
          </w:p>
        </w:tc>
      </w:tr>
      <w:tr w:rsidR="00A51BFD" w14:paraId="0D19C2A9" w14:textId="77777777" w:rsidTr="00A51BFD">
        <w:trPr>
          <w:trHeight w:val="16"/>
        </w:trPr>
        <w:tc>
          <w:tcPr>
            <w:tcW w:w="2547" w:type="dxa"/>
          </w:tcPr>
          <w:p w14:paraId="783E8B72" w14:textId="77777777" w:rsidR="00A51BFD" w:rsidRDefault="00A51BFD" w:rsidP="00A51BFD">
            <w:pPr>
              <w:spacing w:line="276" w:lineRule="auto"/>
            </w:pPr>
            <w:r>
              <w:t>Social needs</w:t>
            </w:r>
          </w:p>
        </w:tc>
        <w:tc>
          <w:tcPr>
            <w:tcW w:w="6402" w:type="dxa"/>
          </w:tcPr>
          <w:p w14:paraId="3BF3A550" w14:textId="515DFA28" w:rsidR="00A51BFD" w:rsidRDefault="00A51BFD" w:rsidP="00A51BFD">
            <w:r>
              <w:t>Jacynda is not in contact with any friends or family members. She can be signposted to a local social group for people with a learning disability.</w:t>
            </w:r>
          </w:p>
        </w:tc>
      </w:tr>
      <w:tr w:rsidR="00A51BFD" w14:paraId="2C6748F3" w14:textId="77777777" w:rsidTr="00A51BFD">
        <w:trPr>
          <w:trHeight w:val="16"/>
        </w:trPr>
        <w:tc>
          <w:tcPr>
            <w:tcW w:w="2547" w:type="dxa"/>
          </w:tcPr>
          <w:p w14:paraId="304D83A5" w14:textId="77777777" w:rsidR="00A51BFD" w:rsidRDefault="00A51BFD" w:rsidP="00A51BFD">
            <w:pPr>
              <w:spacing w:line="276" w:lineRule="auto"/>
            </w:pPr>
            <w:r>
              <w:t>Barriers</w:t>
            </w:r>
          </w:p>
        </w:tc>
        <w:tc>
          <w:tcPr>
            <w:tcW w:w="6402" w:type="dxa"/>
          </w:tcPr>
          <w:p w14:paraId="3C3DDD80" w14:textId="4B8C776A" w:rsidR="00A51BFD" w:rsidRDefault="00A51BFD" w:rsidP="00A51BFD">
            <w:r>
              <w:t>Learning disability; financial obstacles.</w:t>
            </w:r>
          </w:p>
        </w:tc>
      </w:tr>
      <w:tr w:rsidR="00A51BFD" w14:paraId="24280B28" w14:textId="77777777" w:rsidTr="00A51BFD">
        <w:trPr>
          <w:trHeight w:val="16"/>
        </w:trPr>
        <w:tc>
          <w:tcPr>
            <w:tcW w:w="2547" w:type="dxa"/>
          </w:tcPr>
          <w:p w14:paraId="116656C4" w14:textId="77777777" w:rsidR="00A51BFD" w:rsidRDefault="00A51BFD" w:rsidP="00A51BFD">
            <w:pPr>
              <w:spacing w:line="276" w:lineRule="auto"/>
            </w:pPr>
            <w:r>
              <w:t>Informal carer’s role</w:t>
            </w:r>
          </w:p>
        </w:tc>
        <w:tc>
          <w:tcPr>
            <w:tcW w:w="6402" w:type="dxa"/>
          </w:tcPr>
          <w:p w14:paraId="311F9872" w14:textId="0A4A2E90" w:rsidR="00A51BFD" w:rsidRDefault="00A51BFD" w:rsidP="00A51BFD">
            <w:r>
              <w:t>No informal carer.</w:t>
            </w:r>
          </w:p>
        </w:tc>
      </w:tr>
      <w:tr w:rsidR="00A51BFD" w14:paraId="2E57569A" w14:textId="77777777" w:rsidTr="00A51BFD">
        <w:trPr>
          <w:trHeight w:val="16"/>
        </w:trPr>
        <w:tc>
          <w:tcPr>
            <w:tcW w:w="2547" w:type="dxa"/>
          </w:tcPr>
          <w:p w14:paraId="2F40CAC9" w14:textId="4BBEDB8A" w:rsidR="00A51BFD" w:rsidRDefault="00A51BFD" w:rsidP="00A51BFD">
            <w:pPr>
              <w:spacing w:line="276" w:lineRule="auto"/>
            </w:pPr>
            <w:r>
              <w:t>Who should be involved? What mul</w:t>
            </w:r>
            <w:r w:rsidR="00597139">
              <w:t>tidisciplinary</w:t>
            </w:r>
            <w:r>
              <w:t xml:space="preserve"> service plans and provision should be made? How will these meet needs?</w:t>
            </w:r>
          </w:p>
        </w:tc>
        <w:tc>
          <w:tcPr>
            <w:tcW w:w="6402" w:type="dxa"/>
          </w:tcPr>
          <w:p w14:paraId="5AE90009" w14:textId="77777777" w:rsidR="00A51BFD" w:rsidRDefault="00A51BFD" w:rsidP="00A51BFD">
            <w:r>
              <w:t>A care worker could help Jacynda find employment and teach her independence skills.</w:t>
            </w:r>
          </w:p>
          <w:p w14:paraId="37B33C2D" w14:textId="77777777" w:rsidR="00A51BFD" w:rsidRDefault="00A51BFD" w:rsidP="00A51BFD">
            <w:r>
              <w:t>She can be signposted towards d</w:t>
            </w:r>
            <w:r w:rsidRPr="00713339">
              <w:t xml:space="preserve">isability employment </w:t>
            </w:r>
            <w:r>
              <w:t>a</w:t>
            </w:r>
            <w:r w:rsidRPr="00713339">
              <w:t>dvisors at the Jobcentre and also the governments ‘Access to work’</w:t>
            </w:r>
            <w:r>
              <w:t>.</w:t>
            </w:r>
          </w:p>
          <w:p w14:paraId="1C2764EB" w14:textId="6BC103D4" w:rsidR="00A51BFD" w:rsidRDefault="00A51BFD" w:rsidP="00A51BFD">
            <w:r>
              <w:t>A Mencap volunteer could act as an advocate at a GP appointment. They could also support her with a debt repayment plan and budgeting, along with a social worker.</w:t>
            </w:r>
          </w:p>
        </w:tc>
      </w:tr>
    </w:tbl>
    <w:p w14:paraId="6CED0C87" w14:textId="77777777" w:rsidR="00A51BFD" w:rsidRDefault="00A51BFD" w:rsidP="00A51BFD">
      <w:pPr>
        <w:pStyle w:val="Heading4"/>
      </w:pPr>
      <w:r>
        <w:t>Self-reflection</w:t>
      </w:r>
    </w:p>
    <w:p w14:paraId="5D0691B3" w14:textId="77777777" w:rsidR="00A51BFD" w:rsidRDefault="00A51BFD" w:rsidP="00A51BFD">
      <w:pPr>
        <w:pStyle w:val="ListParagraph"/>
        <w:numPr>
          <w:ilvl w:val="0"/>
          <w:numId w:val="2"/>
        </w:numPr>
      </w:pPr>
      <w:r>
        <w:t xml:space="preserve">Analyse areas you did well on and those you omitted or found more challenging. </w:t>
      </w:r>
    </w:p>
    <w:p w14:paraId="60106734" w14:textId="77777777" w:rsidR="00A51BFD" w:rsidRPr="00A51BFD" w:rsidRDefault="00A51BFD" w:rsidP="00A51BFD">
      <w:pPr>
        <w:pStyle w:val="ListParagraph"/>
        <w:numPr>
          <w:ilvl w:val="0"/>
          <w:numId w:val="2"/>
        </w:numPr>
        <w:rPr>
          <w:b/>
        </w:rPr>
      </w:pPr>
      <w:r>
        <w:t>Think about how the activity helped you improve your understanding of social care provision.</w:t>
      </w:r>
    </w:p>
    <w:p w14:paraId="251E394D" w14:textId="7B3555BE" w:rsidR="00A51BFD" w:rsidRPr="00B95B7F" w:rsidRDefault="00A51BFD" w:rsidP="00B95B7F">
      <w:pPr>
        <w:pStyle w:val="ListParagraph"/>
        <w:numPr>
          <w:ilvl w:val="0"/>
          <w:numId w:val="2"/>
        </w:numPr>
        <w:rPr>
          <w:b/>
        </w:rPr>
      </w:pPr>
      <w:r>
        <w:t>Are there any areas where you want to improve your understanding? How might you do this?</w:t>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08" w:type="dxa"/>
          <w:bottom w:w="108" w:type="dxa"/>
        </w:tblCellMar>
        <w:tblLook w:val="0400" w:firstRow="0" w:lastRow="0" w:firstColumn="0" w:lastColumn="0" w:noHBand="0" w:noVBand="1"/>
      </w:tblPr>
      <w:tblGrid>
        <w:gridCol w:w="2547"/>
        <w:gridCol w:w="6402"/>
      </w:tblGrid>
      <w:tr w:rsidR="00B95B7F" w14:paraId="376D8609" w14:textId="77777777" w:rsidTr="009942AF">
        <w:tc>
          <w:tcPr>
            <w:tcW w:w="8949" w:type="dxa"/>
            <w:gridSpan w:val="2"/>
          </w:tcPr>
          <w:p w14:paraId="2E02AB2C" w14:textId="0EA5552C" w:rsidR="00B95B7F" w:rsidRPr="003A6873" w:rsidRDefault="00B95B7F" w:rsidP="009942AF">
            <w:pPr>
              <w:rPr>
                <w:b/>
                <w:sz w:val="24"/>
                <w:szCs w:val="24"/>
              </w:rPr>
            </w:pPr>
            <w:r w:rsidRPr="003A6873">
              <w:rPr>
                <w:b/>
                <w:sz w:val="24"/>
                <w:szCs w:val="24"/>
              </w:rPr>
              <w:lastRenderedPageBreak/>
              <w:t>Case study (enter name):</w:t>
            </w:r>
            <w:r>
              <w:t xml:space="preserve"> </w:t>
            </w:r>
            <w:r w:rsidRPr="00B95B7F">
              <w:rPr>
                <w:b/>
                <w:sz w:val="24"/>
                <w:szCs w:val="24"/>
              </w:rPr>
              <w:t>Jagesh</w:t>
            </w:r>
          </w:p>
        </w:tc>
      </w:tr>
      <w:tr w:rsidR="00B95B7F" w14:paraId="6B71CA98" w14:textId="77777777" w:rsidTr="009942AF">
        <w:tc>
          <w:tcPr>
            <w:tcW w:w="2547" w:type="dxa"/>
            <w:shd w:val="clear" w:color="auto" w:fill="E2EEBE"/>
          </w:tcPr>
          <w:p w14:paraId="7FBBD2F2" w14:textId="77777777" w:rsidR="00B95B7F" w:rsidRDefault="00B95B7F" w:rsidP="009942AF">
            <w:pPr>
              <w:rPr>
                <w:b/>
              </w:rPr>
            </w:pPr>
            <w:r>
              <w:rPr>
                <w:b/>
              </w:rPr>
              <w:t>Consider:</w:t>
            </w:r>
          </w:p>
        </w:tc>
        <w:tc>
          <w:tcPr>
            <w:tcW w:w="6402" w:type="dxa"/>
            <w:shd w:val="clear" w:color="auto" w:fill="E2EEBE"/>
          </w:tcPr>
          <w:p w14:paraId="63987949" w14:textId="77777777" w:rsidR="00B95B7F" w:rsidRDefault="00B95B7F" w:rsidP="009942AF">
            <w:pPr>
              <w:rPr>
                <w:b/>
              </w:rPr>
            </w:pPr>
            <w:r>
              <w:rPr>
                <w:b/>
              </w:rPr>
              <w:t>Notes:</w:t>
            </w:r>
          </w:p>
        </w:tc>
      </w:tr>
      <w:tr w:rsidR="00B95B7F" w14:paraId="37EDBE28" w14:textId="77777777" w:rsidTr="009942AF">
        <w:trPr>
          <w:trHeight w:val="16"/>
        </w:trPr>
        <w:tc>
          <w:tcPr>
            <w:tcW w:w="2547" w:type="dxa"/>
          </w:tcPr>
          <w:p w14:paraId="07762AB3" w14:textId="77777777" w:rsidR="00B95B7F" w:rsidRDefault="00B95B7F" w:rsidP="00B95B7F">
            <w:pPr>
              <w:spacing w:line="276" w:lineRule="auto"/>
            </w:pPr>
            <w:r>
              <w:t>Safeguarding, health and safety risks</w:t>
            </w:r>
          </w:p>
        </w:tc>
        <w:tc>
          <w:tcPr>
            <w:tcW w:w="6402" w:type="dxa"/>
          </w:tcPr>
          <w:p w14:paraId="4FE329DE" w14:textId="77777777" w:rsidR="00B95B7F" w:rsidRDefault="00B95B7F" w:rsidP="00B95B7F">
            <w:pPr>
              <w:rPr>
                <w:sz w:val="21"/>
                <w:szCs w:val="21"/>
              </w:rPr>
            </w:pPr>
            <w:r>
              <w:rPr>
                <w:sz w:val="21"/>
                <w:szCs w:val="21"/>
              </w:rPr>
              <w:t>Health risks from drug taking, needle sharing and malnutrition.</w:t>
            </w:r>
          </w:p>
          <w:p w14:paraId="4470D6D0" w14:textId="58C9FB05" w:rsidR="00B95B7F" w:rsidRDefault="00B95B7F" w:rsidP="00B95B7F">
            <w:r>
              <w:rPr>
                <w:sz w:val="21"/>
                <w:szCs w:val="21"/>
              </w:rPr>
              <w:t>Engaging in drug dealing and associating with gangs can expose Jagesh to violence or coercion. As a homeless person, he may be vulnerable to exploitation or assault by others.</w:t>
            </w:r>
          </w:p>
        </w:tc>
      </w:tr>
      <w:tr w:rsidR="00B95B7F" w14:paraId="2981966B" w14:textId="77777777" w:rsidTr="009942AF">
        <w:trPr>
          <w:trHeight w:val="16"/>
        </w:trPr>
        <w:tc>
          <w:tcPr>
            <w:tcW w:w="2547" w:type="dxa"/>
          </w:tcPr>
          <w:p w14:paraId="36A4E125" w14:textId="77777777" w:rsidR="00B95B7F" w:rsidRDefault="00B95B7F" w:rsidP="00B95B7F">
            <w:pPr>
              <w:spacing w:line="276" w:lineRule="auto"/>
            </w:pPr>
            <w:r>
              <w:t>Physical needs</w:t>
            </w:r>
          </w:p>
        </w:tc>
        <w:tc>
          <w:tcPr>
            <w:tcW w:w="6402" w:type="dxa"/>
          </w:tcPr>
          <w:p w14:paraId="0F32D560" w14:textId="77777777" w:rsidR="00B95B7F" w:rsidRDefault="00B95B7F" w:rsidP="00B95B7F">
            <w:pPr>
              <w:rPr>
                <w:sz w:val="21"/>
                <w:szCs w:val="21"/>
              </w:rPr>
            </w:pPr>
            <w:r>
              <w:rPr>
                <w:sz w:val="21"/>
                <w:szCs w:val="21"/>
              </w:rPr>
              <w:t>Access to nutritious food and basic hygiene supplies such as soap, shampoo and toothpaste.</w:t>
            </w:r>
          </w:p>
          <w:p w14:paraId="2C308E21" w14:textId="77777777" w:rsidR="00B95B7F" w:rsidRDefault="00B95B7F" w:rsidP="00B95B7F">
            <w:pPr>
              <w:rPr>
                <w:sz w:val="21"/>
                <w:szCs w:val="21"/>
              </w:rPr>
            </w:pPr>
            <w:r>
              <w:rPr>
                <w:sz w:val="21"/>
                <w:szCs w:val="21"/>
              </w:rPr>
              <w:t>Regular check-ups to monitor his physical health.</w:t>
            </w:r>
          </w:p>
          <w:p w14:paraId="6E5E0F65" w14:textId="5DC9620D" w:rsidR="00B95B7F" w:rsidRDefault="00B95B7F" w:rsidP="00B95B7F">
            <w:r>
              <w:rPr>
                <w:sz w:val="21"/>
                <w:szCs w:val="21"/>
              </w:rPr>
              <w:t>Access to addiction treatment programs to address his heroin addiction.</w:t>
            </w:r>
          </w:p>
        </w:tc>
      </w:tr>
      <w:tr w:rsidR="00B95B7F" w14:paraId="1E32166D" w14:textId="77777777" w:rsidTr="009942AF">
        <w:trPr>
          <w:trHeight w:val="68"/>
        </w:trPr>
        <w:tc>
          <w:tcPr>
            <w:tcW w:w="2547" w:type="dxa"/>
          </w:tcPr>
          <w:p w14:paraId="6B74631B" w14:textId="77777777" w:rsidR="00B95B7F" w:rsidRDefault="00B95B7F" w:rsidP="00B95B7F">
            <w:pPr>
              <w:spacing w:line="276" w:lineRule="auto"/>
            </w:pPr>
            <w:r>
              <w:t>Transport requirements</w:t>
            </w:r>
          </w:p>
        </w:tc>
        <w:tc>
          <w:tcPr>
            <w:tcW w:w="6402" w:type="dxa"/>
          </w:tcPr>
          <w:p w14:paraId="6B0AF3A6" w14:textId="122B1E01" w:rsidR="00B95B7F" w:rsidRDefault="00B95B7F" w:rsidP="00B95B7F">
            <w:r>
              <w:rPr>
                <w:sz w:val="21"/>
                <w:szCs w:val="21"/>
              </w:rPr>
              <w:t>He may need help getting to and from appointments.</w:t>
            </w:r>
          </w:p>
        </w:tc>
      </w:tr>
      <w:tr w:rsidR="00B95B7F" w14:paraId="427A8CCD" w14:textId="77777777" w:rsidTr="009942AF">
        <w:trPr>
          <w:trHeight w:val="16"/>
        </w:trPr>
        <w:tc>
          <w:tcPr>
            <w:tcW w:w="2547" w:type="dxa"/>
          </w:tcPr>
          <w:p w14:paraId="02931577" w14:textId="77777777" w:rsidR="00B95B7F" w:rsidRDefault="00B95B7F" w:rsidP="00B95B7F">
            <w:pPr>
              <w:spacing w:line="276" w:lineRule="auto"/>
            </w:pPr>
            <w:r>
              <w:t>Specialist equipment</w:t>
            </w:r>
          </w:p>
        </w:tc>
        <w:tc>
          <w:tcPr>
            <w:tcW w:w="6402" w:type="dxa"/>
          </w:tcPr>
          <w:p w14:paraId="5FAB1CBE" w14:textId="507BFEE2" w:rsidR="00B95B7F" w:rsidRDefault="00B95B7F" w:rsidP="00B95B7F">
            <w:r>
              <w:rPr>
                <w:sz w:val="21"/>
                <w:szCs w:val="21"/>
              </w:rPr>
              <w:t>None needed.</w:t>
            </w:r>
          </w:p>
        </w:tc>
      </w:tr>
      <w:tr w:rsidR="00B95B7F" w14:paraId="65B8A036" w14:textId="77777777" w:rsidTr="009942AF">
        <w:trPr>
          <w:trHeight w:val="16"/>
        </w:trPr>
        <w:tc>
          <w:tcPr>
            <w:tcW w:w="2547" w:type="dxa"/>
          </w:tcPr>
          <w:p w14:paraId="727874E7" w14:textId="77777777" w:rsidR="00B95B7F" w:rsidRDefault="00B95B7F" w:rsidP="00B95B7F">
            <w:pPr>
              <w:spacing w:line="276" w:lineRule="auto"/>
            </w:pPr>
            <w:r>
              <w:t>Intellectual or cognitive needs</w:t>
            </w:r>
          </w:p>
        </w:tc>
        <w:tc>
          <w:tcPr>
            <w:tcW w:w="6402" w:type="dxa"/>
          </w:tcPr>
          <w:p w14:paraId="1229B95B" w14:textId="285C166A" w:rsidR="00B95B7F" w:rsidRDefault="00B95B7F" w:rsidP="00B95B7F">
            <w:r>
              <w:rPr>
                <w:sz w:val="21"/>
                <w:szCs w:val="21"/>
              </w:rPr>
              <w:t>None identified.</w:t>
            </w:r>
          </w:p>
        </w:tc>
      </w:tr>
      <w:tr w:rsidR="00B95B7F" w14:paraId="7BFC7550" w14:textId="77777777" w:rsidTr="009942AF">
        <w:trPr>
          <w:trHeight w:val="16"/>
        </w:trPr>
        <w:tc>
          <w:tcPr>
            <w:tcW w:w="2547" w:type="dxa"/>
          </w:tcPr>
          <w:p w14:paraId="76E734BF" w14:textId="77777777" w:rsidR="00B95B7F" w:rsidRDefault="00B95B7F" w:rsidP="00B95B7F">
            <w:pPr>
              <w:spacing w:line="276" w:lineRule="auto"/>
            </w:pPr>
            <w:r>
              <w:t>Emotional or mental health needs</w:t>
            </w:r>
          </w:p>
        </w:tc>
        <w:tc>
          <w:tcPr>
            <w:tcW w:w="6402" w:type="dxa"/>
          </w:tcPr>
          <w:p w14:paraId="1EDF6A44" w14:textId="4C06DC25" w:rsidR="00B95B7F" w:rsidRDefault="00B95B7F" w:rsidP="00B95B7F">
            <w:r>
              <w:rPr>
                <w:sz w:val="21"/>
                <w:szCs w:val="21"/>
              </w:rPr>
              <w:t>Jagesh needs access to specialised programmes for substance use disorders. He could also be referred to a counsellor or family reconciliation services.</w:t>
            </w:r>
          </w:p>
        </w:tc>
      </w:tr>
      <w:tr w:rsidR="00B95B7F" w14:paraId="6C107374" w14:textId="77777777" w:rsidTr="009942AF">
        <w:trPr>
          <w:trHeight w:val="16"/>
        </w:trPr>
        <w:tc>
          <w:tcPr>
            <w:tcW w:w="2547" w:type="dxa"/>
          </w:tcPr>
          <w:p w14:paraId="1F2D6A43" w14:textId="77777777" w:rsidR="00B95B7F" w:rsidRDefault="00B95B7F" w:rsidP="00B95B7F">
            <w:pPr>
              <w:spacing w:line="276" w:lineRule="auto"/>
            </w:pPr>
            <w:r>
              <w:t>Social needs</w:t>
            </w:r>
          </w:p>
        </w:tc>
        <w:tc>
          <w:tcPr>
            <w:tcW w:w="6402" w:type="dxa"/>
          </w:tcPr>
          <w:p w14:paraId="2C524AE8" w14:textId="1398718D" w:rsidR="00B95B7F" w:rsidRDefault="00B95B7F" w:rsidP="00B95B7F">
            <w:r>
              <w:rPr>
                <w:sz w:val="21"/>
                <w:szCs w:val="21"/>
              </w:rPr>
              <w:t>Jagesh could be directed to support groups such as Narcotics Anonymous or an online forum for drug addiction support.</w:t>
            </w:r>
          </w:p>
        </w:tc>
      </w:tr>
      <w:tr w:rsidR="00B95B7F" w14:paraId="36C6E1CF" w14:textId="77777777" w:rsidTr="009942AF">
        <w:trPr>
          <w:trHeight w:val="16"/>
        </w:trPr>
        <w:tc>
          <w:tcPr>
            <w:tcW w:w="2547" w:type="dxa"/>
          </w:tcPr>
          <w:p w14:paraId="4E2A2CCA" w14:textId="77777777" w:rsidR="00B95B7F" w:rsidRDefault="00B95B7F" w:rsidP="00B95B7F">
            <w:pPr>
              <w:spacing w:line="276" w:lineRule="auto"/>
            </w:pPr>
            <w:r>
              <w:t>Barriers</w:t>
            </w:r>
          </w:p>
        </w:tc>
        <w:tc>
          <w:tcPr>
            <w:tcW w:w="6402" w:type="dxa"/>
          </w:tcPr>
          <w:p w14:paraId="3CC77681" w14:textId="77777777" w:rsidR="00B95B7F" w:rsidRDefault="00B95B7F" w:rsidP="00B95B7F">
            <w:pPr>
              <w:rPr>
                <w:sz w:val="21"/>
                <w:szCs w:val="21"/>
              </w:rPr>
            </w:pPr>
            <w:r>
              <w:rPr>
                <w:sz w:val="21"/>
                <w:szCs w:val="21"/>
              </w:rPr>
              <w:t>Homelessness, financial issues, health problems, drug addiction.</w:t>
            </w:r>
          </w:p>
          <w:p w14:paraId="430520C4" w14:textId="4B1A10E6" w:rsidR="00B95B7F" w:rsidRDefault="00B95B7F" w:rsidP="00B95B7F">
            <w:r>
              <w:rPr>
                <w:sz w:val="21"/>
                <w:szCs w:val="21"/>
              </w:rPr>
              <w:t xml:space="preserve">Jagesh’s lack of a secure address means he cannot register at a doctor or dentist or have a bank account. </w:t>
            </w:r>
          </w:p>
        </w:tc>
      </w:tr>
      <w:tr w:rsidR="00B95B7F" w14:paraId="2B91B88A" w14:textId="77777777" w:rsidTr="009942AF">
        <w:trPr>
          <w:trHeight w:val="16"/>
        </w:trPr>
        <w:tc>
          <w:tcPr>
            <w:tcW w:w="2547" w:type="dxa"/>
          </w:tcPr>
          <w:p w14:paraId="06D19D8A" w14:textId="77777777" w:rsidR="00B95B7F" w:rsidRDefault="00B95B7F" w:rsidP="00B95B7F">
            <w:pPr>
              <w:spacing w:line="276" w:lineRule="auto"/>
            </w:pPr>
            <w:r>
              <w:t>Informal carer’s role</w:t>
            </w:r>
          </w:p>
        </w:tc>
        <w:tc>
          <w:tcPr>
            <w:tcW w:w="6402" w:type="dxa"/>
          </w:tcPr>
          <w:p w14:paraId="32957AB8" w14:textId="265C9415" w:rsidR="00B95B7F" w:rsidRDefault="00B95B7F" w:rsidP="00B95B7F">
            <w:r>
              <w:rPr>
                <w:sz w:val="21"/>
                <w:szCs w:val="21"/>
              </w:rPr>
              <w:t>No informal carer.</w:t>
            </w:r>
          </w:p>
        </w:tc>
      </w:tr>
      <w:tr w:rsidR="00B95B7F" w14:paraId="1482A9B2" w14:textId="77777777" w:rsidTr="009942AF">
        <w:trPr>
          <w:trHeight w:val="16"/>
        </w:trPr>
        <w:tc>
          <w:tcPr>
            <w:tcW w:w="2547" w:type="dxa"/>
          </w:tcPr>
          <w:p w14:paraId="10615BDB" w14:textId="7C5C5788" w:rsidR="00B95B7F" w:rsidRDefault="00B95B7F" w:rsidP="00B95B7F">
            <w:pPr>
              <w:spacing w:line="276" w:lineRule="auto"/>
            </w:pPr>
            <w:r>
              <w:t>Who should be involved? What multi</w:t>
            </w:r>
            <w:r w:rsidR="00597139">
              <w:t xml:space="preserve">disciplinary </w:t>
            </w:r>
            <w:r>
              <w:t>service plans and provision should be made? How will these meet needs?</w:t>
            </w:r>
          </w:p>
        </w:tc>
        <w:tc>
          <w:tcPr>
            <w:tcW w:w="6402" w:type="dxa"/>
          </w:tcPr>
          <w:p w14:paraId="2F643651" w14:textId="77777777" w:rsidR="00B95B7F" w:rsidRDefault="00B95B7F" w:rsidP="00B95B7F">
            <w:pPr>
              <w:rPr>
                <w:sz w:val="21"/>
                <w:szCs w:val="21"/>
              </w:rPr>
            </w:pPr>
            <w:r>
              <w:rPr>
                <w:sz w:val="21"/>
                <w:szCs w:val="21"/>
              </w:rPr>
              <w:t>Addiction rehabilitation services.</w:t>
            </w:r>
          </w:p>
          <w:p w14:paraId="32848A68" w14:textId="77777777" w:rsidR="00B95B7F" w:rsidRDefault="00B95B7F" w:rsidP="00B95B7F">
            <w:pPr>
              <w:rPr>
                <w:sz w:val="21"/>
                <w:szCs w:val="21"/>
              </w:rPr>
            </w:pPr>
            <w:r>
              <w:rPr>
                <w:sz w:val="21"/>
                <w:szCs w:val="21"/>
              </w:rPr>
              <w:t>He could be supported by Crisis, a charity dedicated to ending homelessness and giving support to people who need to get back into employment.</w:t>
            </w:r>
          </w:p>
          <w:p w14:paraId="4BE46850" w14:textId="21BE8E7A" w:rsidR="00B95B7F" w:rsidRDefault="00B95B7F" w:rsidP="00B95B7F">
            <w:r>
              <w:rPr>
                <w:sz w:val="21"/>
                <w:szCs w:val="21"/>
              </w:rPr>
              <w:t>Jagesh would benefit from a specialist trained advocate.</w:t>
            </w:r>
          </w:p>
        </w:tc>
      </w:tr>
    </w:tbl>
    <w:p w14:paraId="77F3EA48" w14:textId="77777777" w:rsidR="00B95B7F" w:rsidRDefault="00B95B7F" w:rsidP="00B95B7F">
      <w:pPr>
        <w:pStyle w:val="Heading4"/>
      </w:pPr>
      <w:r>
        <w:t>Self-reflection</w:t>
      </w:r>
    </w:p>
    <w:p w14:paraId="636FD1AD" w14:textId="77777777" w:rsidR="00B95B7F" w:rsidRDefault="00B95B7F" w:rsidP="00B95B7F">
      <w:pPr>
        <w:pStyle w:val="ListParagraph"/>
        <w:numPr>
          <w:ilvl w:val="0"/>
          <w:numId w:val="3"/>
        </w:numPr>
      </w:pPr>
      <w:r>
        <w:t xml:space="preserve">Analyse areas you did well on and those you omitted or found more challenging. </w:t>
      </w:r>
    </w:p>
    <w:p w14:paraId="53CBCE10" w14:textId="77777777" w:rsidR="00B95B7F" w:rsidRDefault="00B95B7F" w:rsidP="00B95B7F">
      <w:pPr>
        <w:pStyle w:val="ListParagraph"/>
        <w:numPr>
          <w:ilvl w:val="0"/>
          <w:numId w:val="3"/>
        </w:numPr>
      </w:pPr>
      <w:r>
        <w:t>Think about how the activity helped you improve your understanding of social care provision.</w:t>
      </w:r>
    </w:p>
    <w:p w14:paraId="4CAD0B16" w14:textId="77777777" w:rsidR="00B95B7F" w:rsidRDefault="00B95B7F" w:rsidP="00B95B7F">
      <w:pPr>
        <w:pStyle w:val="ListParagraph"/>
        <w:numPr>
          <w:ilvl w:val="0"/>
          <w:numId w:val="3"/>
        </w:numPr>
      </w:pPr>
      <w:r>
        <w:t>Are there any areas where you want to improve your understanding? How might you do this?</w:t>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08" w:type="dxa"/>
          <w:bottom w:w="108" w:type="dxa"/>
        </w:tblCellMar>
        <w:tblLook w:val="0400" w:firstRow="0" w:lastRow="0" w:firstColumn="0" w:lastColumn="0" w:noHBand="0" w:noVBand="1"/>
      </w:tblPr>
      <w:tblGrid>
        <w:gridCol w:w="2547"/>
        <w:gridCol w:w="6402"/>
      </w:tblGrid>
      <w:tr w:rsidR="00B95B7F" w14:paraId="58D6249B" w14:textId="77777777" w:rsidTr="009942AF">
        <w:tc>
          <w:tcPr>
            <w:tcW w:w="8949" w:type="dxa"/>
            <w:gridSpan w:val="2"/>
          </w:tcPr>
          <w:p w14:paraId="69CF82B4" w14:textId="4618CC7D" w:rsidR="00B95B7F" w:rsidRPr="003A6873" w:rsidRDefault="00B95B7F" w:rsidP="009942AF">
            <w:pPr>
              <w:rPr>
                <w:b/>
                <w:sz w:val="24"/>
                <w:szCs w:val="24"/>
              </w:rPr>
            </w:pPr>
            <w:r w:rsidRPr="003A6873">
              <w:rPr>
                <w:b/>
                <w:sz w:val="24"/>
                <w:szCs w:val="24"/>
              </w:rPr>
              <w:lastRenderedPageBreak/>
              <w:t>Case study (enter name):</w:t>
            </w:r>
            <w:r>
              <w:t xml:space="preserve"> </w:t>
            </w:r>
            <w:r>
              <w:rPr>
                <w:b/>
                <w:sz w:val="24"/>
                <w:szCs w:val="24"/>
              </w:rPr>
              <w:t>Dian</w:t>
            </w:r>
            <w:r w:rsidR="00DC7CE7">
              <w:rPr>
                <w:b/>
                <w:sz w:val="24"/>
                <w:szCs w:val="24"/>
              </w:rPr>
              <w:t>na</w:t>
            </w:r>
          </w:p>
        </w:tc>
      </w:tr>
      <w:tr w:rsidR="00B95B7F" w14:paraId="7D545503" w14:textId="77777777" w:rsidTr="009942AF">
        <w:tc>
          <w:tcPr>
            <w:tcW w:w="2547" w:type="dxa"/>
            <w:shd w:val="clear" w:color="auto" w:fill="E2EEBE"/>
          </w:tcPr>
          <w:p w14:paraId="2A4739C2" w14:textId="77777777" w:rsidR="00B95B7F" w:rsidRDefault="00B95B7F" w:rsidP="009942AF">
            <w:pPr>
              <w:rPr>
                <w:b/>
              </w:rPr>
            </w:pPr>
            <w:r>
              <w:rPr>
                <w:b/>
              </w:rPr>
              <w:t>Consider:</w:t>
            </w:r>
          </w:p>
        </w:tc>
        <w:tc>
          <w:tcPr>
            <w:tcW w:w="6402" w:type="dxa"/>
            <w:shd w:val="clear" w:color="auto" w:fill="E2EEBE"/>
          </w:tcPr>
          <w:p w14:paraId="097F8D17" w14:textId="77777777" w:rsidR="00B95B7F" w:rsidRDefault="00B95B7F" w:rsidP="009942AF">
            <w:pPr>
              <w:rPr>
                <w:b/>
              </w:rPr>
            </w:pPr>
            <w:r>
              <w:rPr>
                <w:b/>
              </w:rPr>
              <w:t>Notes:</w:t>
            </w:r>
          </w:p>
        </w:tc>
      </w:tr>
      <w:tr w:rsidR="00B95B7F" w14:paraId="2B75A226" w14:textId="77777777" w:rsidTr="009942AF">
        <w:trPr>
          <w:trHeight w:val="16"/>
        </w:trPr>
        <w:tc>
          <w:tcPr>
            <w:tcW w:w="2547" w:type="dxa"/>
          </w:tcPr>
          <w:p w14:paraId="274E53FF" w14:textId="77777777" w:rsidR="00B95B7F" w:rsidRDefault="00B95B7F" w:rsidP="00B95B7F">
            <w:pPr>
              <w:spacing w:line="276" w:lineRule="auto"/>
            </w:pPr>
            <w:r>
              <w:t>Safeguarding, health and safety risks</w:t>
            </w:r>
          </w:p>
        </w:tc>
        <w:tc>
          <w:tcPr>
            <w:tcW w:w="6402" w:type="dxa"/>
          </w:tcPr>
          <w:p w14:paraId="3D6B6CD8" w14:textId="33C71EA5" w:rsidR="00B95B7F" w:rsidRDefault="00B95B7F" w:rsidP="00B95B7F">
            <w:pPr>
              <w:spacing w:line="276" w:lineRule="auto"/>
              <w:rPr>
                <w:sz w:val="21"/>
                <w:szCs w:val="21"/>
              </w:rPr>
            </w:pPr>
            <w:r>
              <w:rPr>
                <w:sz w:val="21"/>
                <w:szCs w:val="21"/>
              </w:rPr>
              <w:t>As Diann</w:t>
            </w:r>
            <w:r w:rsidR="00DC7CE7">
              <w:rPr>
                <w:sz w:val="21"/>
                <w:szCs w:val="21"/>
              </w:rPr>
              <w:t>a</w:t>
            </w:r>
            <w:r>
              <w:rPr>
                <w:sz w:val="21"/>
                <w:szCs w:val="21"/>
              </w:rPr>
              <w:t xml:space="preserve"> is at risk of another fall, an occupational therapist (OT) assessment is needed. </w:t>
            </w:r>
          </w:p>
          <w:p w14:paraId="5D3B8205" w14:textId="77777777" w:rsidR="00B95B7F" w:rsidRDefault="00B95B7F" w:rsidP="00B95B7F">
            <w:pPr>
              <w:spacing w:line="276" w:lineRule="auto"/>
              <w:rPr>
                <w:sz w:val="21"/>
                <w:szCs w:val="21"/>
              </w:rPr>
            </w:pPr>
            <w:r>
              <w:rPr>
                <w:sz w:val="21"/>
                <w:szCs w:val="21"/>
              </w:rPr>
              <w:t xml:space="preserve">Infection and discomfort may be caused by mismanagement of incontinence. </w:t>
            </w:r>
          </w:p>
          <w:p w14:paraId="286E5312" w14:textId="4EF7D4B4" w:rsidR="00B95B7F" w:rsidRDefault="00B95B7F" w:rsidP="00B95B7F">
            <w:r>
              <w:rPr>
                <w:sz w:val="21"/>
                <w:szCs w:val="21"/>
              </w:rPr>
              <w:t>Confusion/memory problems are causing safety concerns.</w:t>
            </w:r>
          </w:p>
        </w:tc>
      </w:tr>
      <w:tr w:rsidR="00B95B7F" w14:paraId="7CFE6B9A" w14:textId="77777777" w:rsidTr="009942AF">
        <w:trPr>
          <w:trHeight w:val="16"/>
        </w:trPr>
        <w:tc>
          <w:tcPr>
            <w:tcW w:w="2547" w:type="dxa"/>
          </w:tcPr>
          <w:p w14:paraId="5ADA56A8" w14:textId="77777777" w:rsidR="00B95B7F" w:rsidRDefault="00B95B7F" w:rsidP="00B95B7F">
            <w:pPr>
              <w:spacing w:line="276" w:lineRule="auto"/>
            </w:pPr>
            <w:r>
              <w:t>Physical needs</w:t>
            </w:r>
          </w:p>
        </w:tc>
        <w:tc>
          <w:tcPr>
            <w:tcW w:w="6402" w:type="dxa"/>
          </w:tcPr>
          <w:p w14:paraId="07DE8E41" w14:textId="77777777" w:rsidR="00B95B7F" w:rsidRDefault="00B95B7F" w:rsidP="00B95B7F">
            <w:pPr>
              <w:spacing w:line="276" w:lineRule="auto"/>
              <w:rPr>
                <w:sz w:val="21"/>
                <w:szCs w:val="21"/>
              </w:rPr>
            </w:pPr>
            <w:r>
              <w:rPr>
                <w:sz w:val="21"/>
                <w:szCs w:val="21"/>
              </w:rPr>
              <w:t>Support required for all daily living tasks.</w:t>
            </w:r>
          </w:p>
          <w:p w14:paraId="000400B9" w14:textId="77777777" w:rsidR="00B95B7F" w:rsidRDefault="00B95B7F" w:rsidP="00B95B7F">
            <w:pPr>
              <w:spacing w:line="276" w:lineRule="auto"/>
              <w:rPr>
                <w:sz w:val="21"/>
                <w:szCs w:val="21"/>
              </w:rPr>
            </w:pPr>
            <w:r>
              <w:rPr>
                <w:sz w:val="21"/>
                <w:szCs w:val="21"/>
              </w:rPr>
              <w:t>Hospital secondary care referral to physiotherapy and OT.</w:t>
            </w:r>
          </w:p>
          <w:p w14:paraId="349C7A05" w14:textId="77777777" w:rsidR="00B95B7F" w:rsidRDefault="00B95B7F" w:rsidP="00B95B7F">
            <w:pPr>
              <w:spacing w:line="276" w:lineRule="auto"/>
              <w:rPr>
                <w:sz w:val="21"/>
                <w:szCs w:val="21"/>
              </w:rPr>
            </w:pPr>
            <w:r>
              <w:rPr>
                <w:sz w:val="21"/>
                <w:szCs w:val="21"/>
              </w:rPr>
              <w:t>GP referral to community nurse and local authority social care.</w:t>
            </w:r>
          </w:p>
          <w:p w14:paraId="2B3A7745" w14:textId="7201F03A" w:rsidR="00B95B7F" w:rsidRDefault="00B95B7F" w:rsidP="00B95B7F">
            <w:r>
              <w:rPr>
                <w:sz w:val="21"/>
                <w:szCs w:val="21"/>
              </w:rPr>
              <w:t>GP to prescribe pain medication on repeat for the time being.</w:t>
            </w:r>
          </w:p>
        </w:tc>
      </w:tr>
      <w:tr w:rsidR="00B95B7F" w14:paraId="4E7F1610" w14:textId="77777777" w:rsidTr="009942AF">
        <w:trPr>
          <w:trHeight w:val="68"/>
        </w:trPr>
        <w:tc>
          <w:tcPr>
            <w:tcW w:w="2547" w:type="dxa"/>
          </w:tcPr>
          <w:p w14:paraId="4772F578" w14:textId="77777777" w:rsidR="00B95B7F" w:rsidRDefault="00B95B7F" w:rsidP="00B95B7F">
            <w:pPr>
              <w:spacing w:line="276" w:lineRule="auto"/>
            </w:pPr>
            <w:r>
              <w:t>Transport requirements</w:t>
            </w:r>
          </w:p>
        </w:tc>
        <w:tc>
          <w:tcPr>
            <w:tcW w:w="6402" w:type="dxa"/>
          </w:tcPr>
          <w:p w14:paraId="203FE69F" w14:textId="27832F4A" w:rsidR="00B95B7F" w:rsidRDefault="00B95B7F" w:rsidP="00B95B7F">
            <w:r>
              <w:rPr>
                <w:sz w:val="21"/>
                <w:szCs w:val="21"/>
              </w:rPr>
              <w:t>Support getting to and from appointments, such as non-emergency ambulance minibus, local volunteer drivers’ scheme or family support.</w:t>
            </w:r>
          </w:p>
        </w:tc>
      </w:tr>
      <w:tr w:rsidR="00B95B7F" w14:paraId="28CEC006" w14:textId="77777777" w:rsidTr="009942AF">
        <w:trPr>
          <w:trHeight w:val="16"/>
        </w:trPr>
        <w:tc>
          <w:tcPr>
            <w:tcW w:w="2547" w:type="dxa"/>
          </w:tcPr>
          <w:p w14:paraId="7C7E3568" w14:textId="77777777" w:rsidR="00B95B7F" w:rsidRDefault="00B95B7F" w:rsidP="00B95B7F">
            <w:pPr>
              <w:spacing w:line="276" w:lineRule="auto"/>
            </w:pPr>
            <w:r>
              <w:t>Specialist equipment</w:t>
            </w:r>
          </w:p>
        </w:tc>
        <w:tc>
          <w:tcPr>
            <w:tcW w:w="6402" w:type="dxa"/>
          </w:tcPr>
          <w:p w14:paraId="10D3CF92" w14:textId="6EAC9EB7" w:rsidR="00B95B7F" w:rsidRDefault="00B95B7F" w:rsidP="00B95B7F">
            <w:r>
              <w:rPr>
                <w:sz w:val="21"/>
                <w:szCs w:val="21"/>
              </w:rPr>
              <w:t>Mobility adaptations and equipment; incontinence provision.</w:t>
            </w:r>
          </w:p>
        </w:tc>
      </w:tr>
      <w:tr w:rsidR="00B95B7F" w14:paraId="0612ECE8" w14:textId="77777777" w:rsidTr="009942AF">
        <w:trPr>
          <w:trHeight w:val="16"/>
        </w:trPr>
        <w:tc>
          <w:tcPr>
            <w:tcW w:w="2547" w:type="dxa"/>
          </w:tcPr>
          <w:p w14:paraId="1EA9718F" w14:textId="77777777" w:rsidR="00B95B7F" w:rsidRDefault="00B95B7F" w:rsidP="00B95B7F">
            <w:pPr>
              <w:spacing w:line="276" w:lineRule="auto"/>
            </w:pPr>
            <w:r>
              <w:t>Intellectual or cognitive needs</w:t>
            </w:r>
          </w:p>
        </w:tc>
        <w:tc>
          <w:tcPr>
            <w:tcW w:w="6402" w:type="dxa"/>
          </w:tcPr>
          <w:p w14:paraId="65764A72" w14:textId="30BBD8F2" w:rsidR="00B95B7F" w:rsidRDefault="00B95B7F" w:rsidP="00B95B7F">
            <w:r>
              <w:rPr>
                <w:sz w:val="21"/>
                <w:szCs w:val="21"/>
              </w:rPr>
              <w:t>GP memory assessment referral to memory clinic; local authority social care for safety at home assessment and mental capacity assessment.</w:t>
            </w:r>
          </w:p>
        </w:tc>
      </w:tr>
      <w:tr w:rsidR="00B95B7F" w14:paraId="6D98B4B0" w14:textId="77777777" w:rsidTr="009942AF">
        <w:trPr>
          <w:trHeight w:val="16"/>
        </w:trPr>
        <w:tc>
          <w:tcPr>
            <w:tcW w:w="2547" w:type="dxa"/>
          </w:tcPr>
          <w:p w14:paraId="1F172C91" w14:textId="77777777" w:rsidR="00B95B7F" w:rsidRDefault="00B95B7F" w:rsidP="00B95B7F">
            <w:pPr>
              <w:spacing w:line="276" w:lineRule="auto"/>
            </w:pPr>
            <w:r>
              <w:t>Emotional or mental health needs</w:t>
            </w:r>
          </w:p>
        </w:tc>
        <w:tc>
          <w:tcPr>
            <w:tcW w:w="6402" w:type="dxa"/>
          </w:tcPr>
          <w:p w14:paraId="5B8C951A" w14:textId="77777777" w:rsidR="00B95B7F" w:rsidRDefault="00B95B7F" w:rsidP="00B95B7F">
            <w:pPr>
              <w:spacing w:line="276" w:lineRule="auto"/>
              <w:rPr>
                <w:sz w:val="21"/>
                <w:szCs w:val="21"/>
              </w:rPr>
            </w:pPr>
            <w:r>
              <w:rPr>
                <w:sz w:val="21"/>
                <w:szCs w:val="21"/>
              </w:rPr>
              <w:t>Specialist advocate for Robert and, separately, for Dianna.</w:t>
            </w:r>
          </w:p>
          <w:p w14:paraId="3B40E455" w14:textId="77777777" w:rsidR="00B95B7F" w:rsidRDefault="00B95B7F" w:rsidP="00B95B7F">
            <w:pPr>
              <w:spacing w:line="276" w:lineRule="auto"/>
              <w:rPr>
                <w:sz w:val="21"/>
                <w:szCs w:val="21"/>
              </w:rPr>
            </w:pPr>
            <w:r>
              <w:rPr>
                <w:sz w:val="21"/>
                <w:szCs w:val="21"/>
              </w:rPr>
              <w:t>Hospital referral to individual counselling and family counselling.</w:t>
            </w:r>
          </w:p>
          <w:p w14:paraId="57157790" w14:textId="43845B35" w:rsidR="00B95B7F" w:rsidRDefault="00B95B7F" w:rsidP="00B95B7F">
            <w:r>
              <w:rPr>
                <w:sz w:val="21"/>
                <w:szCs w:val="21"/>
              </w:rPr>
              <w:t>Social worker referral to community therapist offering appropriate activities in the local area.</w:t>
            </w:r>
          </w:p>
        </w:tc>
      </w:tr>
      <w:tr w:rsidR="00B95B7F" w14:paraId="795C4096" w14:textId="77777777" w:rsidTr="009942AF">
        <w:trPr>
          <w:trHeight w:val="16"/>
        </w:trPr>
        <w:tc>
          <w:tcPr>
            <w:tcW w:w="2547" w:type="dxa"/>
          </w:tcPr>
          <w:p w14:paraId="1658BAED" w14:textId="77777777" w:rsidR="00B95B7F" w:rsidRDefault="00B95B7F" w:rsidP="00B95B7F">
            <w:pPr>
              <w:spacing w:line="276" w:lineRule="auto"/>
            </w:pPr>
            <w:r>
              <w:t>Social needs</w:t>
            </w:r>
          </w:p>
        </w:tc>
        <w:tc>
          <w:tcPr>
            <w:tcW w:w="6402" w:type="dxa"/>
          </w:tcPr>
          <w:p w14:paraId="6507DAA8" w14:textId="27EE8FFA" w:rsidR="00B95B7F" w:rsidRDefault="00B95B7F" w:rsidP="00B95B7F">
            <w:r>
              <w:rPr>
                <w:sz w:val="21"/>
                <w:szCs w:val="21"/>
              </w:rPr>
              <w:t>GP social prescription such as socialising with a charity such as Age UK, or a community group local tea and toast session for dementia/loneliness.</w:t>
            </w:r>
          </w:p>
        </w:tc>
      </w:tr>
      <w:tr w:rsidR="00B95B7F" w14:paraId="5BDD86A7" w14:textId="77777777" w:rsidTr="009942AF">
        <w:trPr>
          <w:trHeight w:val="16"/>
        </w:trPr>
        <w:tc>
          <w:tcPr>
            <w:tcW w:w="2547" w:type="dxa"/>
          </w:tcPr>
          <w:p w14:paraId="6326A75C" w14:textId="77777777" w:rsidR="00B95B7F" w:rsidRDefault="00B95B7F" w:rsidP="00B95B7F">
            <w:pPr>
              <w:spacing w:line="276" w:lineRule="auto"/>
            </w:pPr>
            <w:r>
              <w:t>Barriers</w:t>
            </w:r>
          </w:p>
        </w:tc>
        <w:tc>
          <w:tcPr>
            <w:tcW w:w="6402" w:type="dxa"/>
          </w:tcPr>
          <w:p w14:paraId="68ECB4B6" w14:textId="1D515189" w:rsidR="00B95B7F" w:rsidRDefault="00B95B7F" w:rsidP="00B95B7F">
            <w:r>
              <w:rPr>
                <w:sz w:val="21"/>
                <w:szCs w:val="21"/>
              </w:rPr>
              <w:t>Robert’s acceptance of safety concerns, objection to assessments and own capabilities as an informal carer for Dianna; difference of opinions within the family causing conflict; Dianna’s age, mental capacity and confusion; problems getting to appointments and frailty.</w:t>
            </w:r>
          </w:p>
        </w:tc>
      </w:tr>
      <w:tr w:rsidR="00B95B7F" w14:paraId="66427EAF" w14:textId="77777777" w:rsidTr="009942AF">
        <w:trPr>
          <w:trHeight w:val="16"/>
        </w:trPr>
        <w:tc>
          <w:tcPr>
            <w:tcW w:w="2547" w:type="dxa"/>
          </w:tcPr>
          <w:p w14:paraId="5C839B05" w14:textId="77777777" w:rsidR="00B95B7F" w:rsidRDefault="00B95B7F" w:rsidP="00B95B7F">
            <w:pPr>
              <w:spacing w:line="276" w:lineRule="auto"/>
            </w:pPr>
            <w:r>
              <w:t>Informal carer’s role</w:t>
            </w:r>
          </w:p>
        </w:tc>
        <w:tc>
          <w:tcPr>
            <w:tcW w:w="6402" w:type="dxa"/>
          </w:tcPr>
          <w:p w14:paraId="6647943D" w14:textId="77777777" w:rsidR="00B95B7F" w:rsidRDefault="00B95B7F" w:rsidP="00B95B7F">
            <w:pPr>
              <w:spacing w:line="276" w:lineRule="auto"/>
              <w:rPr>
                <w:sz w:val="21"/>
                <w:szCs w:val="21"/>
              </w:rPr>
            </w:pPr>
            <w:r>
              <w:rPr>
                <w:sz w:val="21"/>
                <w:szCs w:val="21"/>
              </w:rPr>
              <w:t>Robert’s care capabilities need assessing to identify limitations.</w:t>
            </w:r>
          </w:p>
          <w:p w14:paraId="3FDEED4D" w14:textId="630EE36A" w:rsidR="00B95B7F" w:rsidRDefault="00B95B7F" w:rsidP="00B95B7F">
            <w:r>
              <w:rPr>
                <w:sz w:val="21"/>
                <w:szCs w:val="21"/>
              </w:rPr>
              <w:t>Identify capability and willingness to support Dianna at home.</w:t>
            </w:r>
          </w:p>
        </w:tc>
      </w:tr>
      <w:tr w:rsidR="00B95B7F" w14:paraId="13EECA3B" w14:textId="77777777" w:rsidTr="009942AF">
        <w:trPr>
          <w:trHeight w:val="16"/>
        </w:trPr>
        <w:tc>
          <w:tcPr>
            <w:tcW w:w="2547" w:type="dxa"/>
          </w:tcPr>
          <w:p w14:paraId="2002E601" w14:textId="0DB28F4F" w:rsidR="00B95B7F" w:rsidRDefault="00B95B7F" w:rsidP="00B95B7F">
            <w:pPr>
              <w:spacing w:line="276" w:lineRule="auto"/>
            </w:pPr>
            <w:r>
              <w:t>Who should be involved? What multi</w:t>
            </w:r>
            <w:r w:rsidR="00597139">
              <w:t xml:space="preserve">disciplinary </w:t>
            </w:r>
            <w:r>
              <w:t>service plans and provision should be made? How will these meet needs?</w:t>
            </w:r>
          </w:p>
        </w:tc>
        <w:tc>
          <w:tcPr>
            <w:tcW w:w="6402" w:type="dxa"/>
          </w:tcPr>
          <w:p w14:paraId="5E515A1C" w14:textId="75EA3B2A" w:rsidR="00B95B7F" w:rsidRDefault="00B95B7F" w:rsidP="00B95B7F">
            <w:pPr>
              <w:spacing w:line="276" w:lineRule="auto"/>
              <w:rPr>
                <w:sz w:val="21"/>
                <w:szCs w:val="21"/>
              </w:rPr>
            </w:pPr>
            <w:r>
              <w:rPr>
                <w:sz w:val="21"/>
                <w:szCs w:val="21"/>
              </w:rPr>
              <w:t>A multi</w:t>
            </w:r>
            <w:r w:rsidR="00597139">
              <w:rPr>
                <w:sz w:val="21"/>
                <w:szCs w:val="21"/>
              </w:rPr>
              <w:t>disciplinary</w:t>
            </w:r>
            <w:r>
              <w:rPr>
                <w:sz w:val="21"/>
                <w:szCs w:val="21"/>
              </w:rPr>
              <w:t xml:space="preserve"> team meeting before Dianna is discharged from hospital; a contingency plan for more suitable accommodation after assessments are completed.</w:t>
            </w:r>
          </w:p>
          <w:p w14:paraId="0488ECBD" w14:textId="71FAC008" w:rsidR="00B95B7F" w:rsidRDefault="00B95B7F" w:rsidP="00B95B7F">
            <w:r>
              <w:rPr>
                <w:sz w:val="21"/>
                <w:szCs w:val="21"/>
              </w:rPr>
              <w:t>Robert will need to decide whether residential care or supported housing is the only safe option.</w:t>
            </w:r>
          </w:p>
        </w:tc>
      </w:tr>
    </w:tbl>
    <w:p w14:paraId="15277076" w14:textId="77777777" w:rsidR="00B95B7F" w:rsidRDefault="00B95B7F" w:rsidP="00B95B7F">
      <w:pPr>
        <w:pStyle w:val="Heading4"/>
      </w:pPr>
      <w:r>
        <w:br w:type="page"/>
      </w:r>
      <w:r>
        <w:lastRenderedPageBreak/>
        <w:t>Self-reflection</w:t>
      </w:r>
    </w:p>
    <w:p w14:paraId="25122214" w14:textId="77777777" w:rsidR="00B95B7F" w:rsidRDefault="00B95B7F" w:rsidP="00B95B7F">
      <w:pPr>
        <w:pStyle w:val="ListParagraph"/>
        <w:numPr>
          <w:ilvl w:val="0"/>
          <w:numId w:val="4"/>
        </w:numPr>
      </w:pPr>
      <w:r>
        <w:t xml:space="preserve">Analyse areas you did well on and those you omitted or found more challenging. </w:t>
      </w:r>
    </w:p>
    <w:p w14:paraId="43B2307B" w14:textId="77777777" w:rsidR="00B95B7F" w:rsidRDefault="00B95B7F" w:rsidP="00B95B7F">
      <w:pPr>
        <w:pStyle w:val="ListParagraph"/>
        <w:numPr>
          <w:ilvl w:val="0"/>
          <w:numId w:val="4"/>
        </w:numPr>
      </w:pPr>
      <w:r>
        <w:t>Think about how the activity helped you improve your understanding of social care provision.</w:t>
      </w:r>
    </w:p>
    <w:p w14:paraId="25FAC902" w14:textId="77777777" w:rsidR="00B95B7F" w:rsidRPr="00B95B7F" w:rsidRDefault="00B95B7F" w:rsidP="00B95B7F">
      <w:pPr>
        <w:pStyle w:val="ListParagraph"/>
        <w:numPr>
          <w:ilvl w:val="0"/>
          <w:numId w:val="4"/>
        </w:numPr>
        <w:rPr>
          <w:b/>
        </w:rPr>
      </w:pPr>
      <w:r>
        <w:t>Are there any areas where you want to improve your understanding? How might you do this?</w:t>
      </w:r>
    </w:p>
    <w:p w14:paraId="258F2B94" w14:textId="20FE21E7" w:rsidR="00B95B7F" w:rsidRDefault="00B95B7F" w:rsidP="00B95B7F">
      <w:pPr>
        <w:rPr>
          <w:sz w:val="21"/>
          <w:szCs w:val="21"/>
        </w:rPr>
      </w:pP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08" w:type="dxa"/>
          <w:bottom w:w="108" w:type="dxa"/>
        </w:tblCellMar>
        <w:tblLook w:val="0400" w:firstRow="0" w:lastRow="0" w:firstColumn="0" w:lastColumn="0" w:noHBand="0" w:noVBand="1"/>
      </w:tblPr>
      <w:tblGrid>
        <w:gridCol w:w="2547"/>
        <w:gridCol w:w="6402"/>
      </w:tblGrid>
      <w:tr w:rsidR="00B95B7F" w14:paraId="15A9860A" w14:textId="77777777" w:rsidTr="009942AF">
        <w:tc>
          <w:tcPr>
            <w:tcW w:w="8949" w:type="dxa"/>
            <w:gridSpan w:val="2"/>
          </w:tcPr>
          <w:p w14:paraId="0885F235" w14:textId="6CA59E5C" w:rsidR="00B95B7F" w:rsidRPr="003A6873" w:rsidRDefault="00B95B7F" w:rsidP="009942AF">
            <w:pPr>
              <w:rPr>
                <w:b/>
                <w:sz w:val="24"/>
                <w:szCs w:val="24"/>
              </w:rPr>
            </w:pPr>
            <w:r w:rsidRPr="003A6873">
              <w:rPr>
                <w:b/>
                <w:sz w:val="24"/>
                <w:szCs w:val="24"/>
              </w:rPr>
              <w:t>Case study (enter name):</w:t>
            </w:r>
            <w:r>
              <w:t xml:space="preserve"> </w:t>
            </w:r>
            <w:r w:rsidRPr="00B95B7F">
              <w:rPr>
                <w:b/>
                <w:sz w:val="24"/>
                <w:szCs w:val="24"/>
              </w:rPr>
              <w:t>Bartek</w:t>
            </w:r>
          </w:p>
        </w:tc>
      </w:tr>
      <w:tr w:rsidR="00B95B7F" w14:paraId="238BC5BC" w14:textId="77777777" w:rsidTr="009942AF">
        <w:tc>
          <w:tcPr>
            <w:tcW w:w="2547" w:type="dxa"/>
            <w:shd w:val="clear" w:color="auto" w:fill="E2EEBE"/>
          </w:tcPr>
          <w:p w14:paraId="2387FC9C" w14:textId="77777777" w:rsidR="00B95B7F" w:rsidRDefault="00B95B7F" w:rsidP="009942AF">
            <w:pPr>
              <w:rPr>
                <w:b/>
              </w:rPr>
            </w:pPr>
            <w:r>
              <w:rPr>
                <w:b/>
              </w:rPr>
              <w:t>Consider:</w:t>
            </w:r>
          </w:p>
        </w:tc>
        <w:tc>
          <w:tcPr>
            <w:tcW w:w="6402" w:type="dxa"/>
            <w:shd w:val="clear" w:color="auto" w:fill="E2EEBE"/>
          </w:tcPr>
          <w:p w14:paraId="32F2B162" w14:textId="77777777" w:rsidR="00B95B7F" w:rsidRDefault="00B95B7F" w:rsidP="009942AF">
            <w:pPr>
              <w:rPr>
                <w:b/>
              </w:rPr>
            </w:pPr>
            <w:r>
              <w:rPr>
                <w:b/>
              </w:rPr>
              <w:t>Notes:</w:t>
            </w:r>
          </w:p>
        </w:tc>
      </w:tr>
      <w:tr w:rsidR="00B95B7F" w14:paraId="58062F7B" w14:textId="77777777" w:rsidTr="009942AF">
        <w:trPr>
          <w:trHeight w:val="16"/>
        </w:trPr>
        <w:tc>
          <w:tcPr>
            <w:tcW w:w="2547" w:type="dxa"/>
          </w:tcPr>
          <w:p w14:paraId="442D7B90" w14:textId="77777777" w:rsidR="00B95B7F" w:rsidRDefault="00B95B7F" w:rsidP="00B95B7F">
            <w:pPr>
              <w:spacing w:line="276" w:lineRule="auto"/>
            </w:pPr>
            <w:r>
              <w:t>Safeguarding, health and safety risks</w:t>
            </w:r>
          </w:p>
        </w:tc>
        <w:tc>
          <w:tcPr>
            <w:tcW w:w="6402" w:type="dxa"/>
          </w:tcPr>
          <w:p w14:paraId="414A3CAA" w14:textId="6A8F6121" w:rsidR="00B95B7F" w:rsidRDefault="00B95B7F" w:rsidP="00B95B7F">
            <w:r>
              <w:rPr>
                <w:sz w:val="21"/>
                <w:szCs w:val="21"/>
              </w:rPr>
              <w:t>Bartek is unable to understand blood glucose readings and insulin measurements. He may not be able to protect himself from inappropriate or controlling relationships and is therefore at risk from dangers such as cuckooing if he is living on his own.</w:t>
            </w:r>
          </w:p>
        </w:tc>
      </w:tr>
      <w:tr w:rsidR="00B95B7F" w14:paraId="3693F9F1" w14:textId="77777777" w:rsidTr="009942AF">
        <w:trPr>
          <w:trHeight w:val="16"/>
        </w:trPr>
        <w:tc>
          <w:tcPr>
            <w:tcW w:w="2547" w:type="dxa"/>
          </w:tcPr>
          <w:p w14:paraId="005866D7" w14:textId="77777777" w:rsidR="00B95B7F" w:rsidRDefault="00B95B7F" w:rsidP="00B95B7F">
            <w:pPr>
              <w:spacing w:line="276" w:lineRule="auto"/>
            </w:pPr>
            <w:r>
              <w:t>Physical needs</w:t>
            </w:r>
          </w:p>
        </w:tc>
        <w:tc>
          <w:tcPr>
            <w:tcW w:w="6402" w:type="dxa"/>
          </w:tcPr>
          <w:p w14:paraId="2410E0FC" w14:textId="7D596C1E" w:rsidR="00B95B7F" w:rsidRDefault="00B95B7F" w:rsidP="00B95B7F">
            <w:r>
              <w:rPr>
                <w:sz w:val="21"/>
                <w:szCs w:val="21"/>
              </w:rPr>
              <w:t>Bartek needs repeat prescriptions and medication reviews. He can carry out most daily tasks, but he will not be able to complete the social benefit process unsupported or budget for paying bills and buying food. He may not understand how to maintain a nutritious balanced diet.</w:t>
            </w:r>
          </w:p>
        </w:tc>
      </w:tr>
      <w:tr w:rsidR="00B95B7F" w14:paraId="69E91D34" w14:textId="77777777" w:rsidTr="009942AF">
        <w:trPr>
          <w:trHeight w:val="68"/>
        </w:trPr>
        <w:tc>
          <w:tcPr>
            <w:tcW w:w="2547" w:type="dxa"/>
          </w:tcPr>
          <w:p w14:paraId="65E85695" w14:textId="77777777" w:rsidR="00B95B7F" w:rsidRDefault="00B95B7F" w:rsidP="00B95B7F">
            <w:pPr>
              <w:spacing w:line="276" w:lineRule="auto"/>
            </w:pPr>
            <w:r>
              <w:t>Transport requirements</w:t>
            </w:r>
          </w:p>
        </w:tc>
        <w:tc>
          <w:tcPr>
            <w:tcW w:w="6402" w:type="dxa"/>
          </w:tcPr>
          <w:p w14:paraId="1D4E8FA3" w14:textId="0D238707" w:rsidR="00B95B7F" w:rsidRDefault="00B95B7F" w:rsidP="00B95B7F">
            <w:r>
              <w:rPr>
                <w:sz w:val="21"/>
                <w:szCs w:val="21"/>
              </w:rPr>
              <w:t>Bartek will not have a driver’s licence and might find bus or train timetables difficult to read and understand.</w:t>
            </w:r>
          </w:p>
        </w:tc>
      </w:tr>
      <w:tr w:rsidR="00B95B7F" w14:paraId="28DBAFCF" w14:textId="77777777" w:rsidTr="009942AF">
        <w:trPr>
          <w:trHeight w:val="16"/>
        </w:trPr>
        <w:tc>
          <w:tcPr>
            <w:tcW w:w="2547" w:type="dxa"/>
          </w:tcPr>
          <w:p w14:paraId="2F124E8D" w14:textId="77777777" w:rsidR="00B95B7F" w:rsidRDefault="00B95B7F" w:rsidP="00B95B7F">
            <w:pPr>
              <w:spacing w:line="276" w:lineRule="auto"/>
            </w:pPr>
            <w:r>
              <w:t>Specialist equipment</w:t>
            </w:r>
          </w:p>
        </w:tc>
        <w:tc>
          <w:tcPr>
            <w:tcW w:w="6402" w:type="dxa"/>
          </w:tcPr>
          <w:p w14:paraId="6C5C37F5" w14:textId="3C9E01B0" w:rsidR="00B95B7F" w:rsidRDefault="00B95B7F" w:rsidP="00B95B7F">
            <w:r>
              <w:rPr>
                <w:sz w:val="21"/>
                <w:szCs w:val="21"/>
              </w:rPr>
              <w:t>No specialist equipment is needed.</w:t>
            </w:r>
          </w:p>
        </w:tc>
      </w:tr>
      <w:tr w:rsidR="00B95B7F" w14:paraId="281C820A" w14:textId="77777777" w:rsidTr="009942AF">
        <w:trPr>
          <w:trHeight w:val="16"/>
        </w:trPr>
        <w:tc>
          <w:tcPr>
            <w:tcW w:w="2547" w:type="dxa"/>
          </w:tcPr>
          <w:p w14:paraId="0EF47124" w14:textId="77777777" w:rsidR="00B95B7F" w:rsidRDefault="00B95B7F" w:rsidP="00B95B7F">
            <w:pPr>
              <w:spacing w:line="276" w:lineRule="auto"/>
            </w:pPr>
            <w:r>
              <w:t>Intellectual or cognitive needs</w:t>
            </w:r>
          </w:p>
        </w:tc>
        <w:tc>
          <w:tcPr>
            <w:tcW w:w="6402" w:type="dxa"/>
          </w:tcPr>
          <w:p w14:paraId="52A53CDB" w14:textId="4A416FBB" w:rsidR="00B95B7F" w:rsidRDefault="00B95B7F" w:rsidP="00B95B7F">
            <w:r>
              <w:rPr>
                <w:sz w:val="21"/>
                <w:szCs w:val="21"/>
              </w:rPr>
              <w:t>Bartek needs to understand the reality of safeguarding issues around living on his own in a way that will make sense to him. An independent advocate specialist from Mencap, a learning disability charity, could support him and be separate from his parents, professionals and services. He also needs to work with a social worker or at a day/education care centre to improve his maths and English.</w:t>
            </w:r>
          </w:p>
        </w:tc>
      </w:tr>
      <w:tr w:rsidR="00B95B7F" w14:paraId="1D728327" w14:textId="77777777" w:rsidTr="009942AF">
        <w:trPr>
          <w:trHeight w:val="16"/>
        </w:trPr>
        <w:tc>
          <w:tcPr>
            <w:tcW w:w="2547" w:type="dxa"/>
          </w:tcPr>
          <w:p w14:paraId="68B5835C" w14:textId="77777777" w:rsidR="00B95B7F" w:rsidRDefault="00B95B7F" w:rsidP="00B95B7F">
            <w:pPr>
              <w:spacing w:line="276" w:lineRule="auto"/>
            </w:pPr>
            <w:r>
              <w:t>Emotional or mental health needs</w:t>
            </w:r>
          </w:p>
        </w:tc>
        <w:tc>
          <w:tcPr>
            <w:tcW w:w="6402" w:type="dxa"/>
          </w:tcPr>
          <w:p w14:paraId="3093495F" w14:textId="7687D213" w:rsidR="00B95B7F" w:rsidRDefault="00B95B7F" w:rsidP="00B95B7F">
            <w:r>
              <w:rPr>
                <w:sz w:val="21"/>
                <w:szCs w:val="21"/>
              </w:rPr>
              <w:t>He needs to work through his frustrations and emotions – Mencap may have specialist counsellors or volunteers to support.</w:t>
            </w:r>
          </w:p>
        </w:tc>
      </w:tr>
      <w:tr w:rsidR="00B95B7F" w14:paraId="0CAD62DE" w14:textId="77777777" w:rsidTr="009942AF">
        <w:trPr>
          <w:trHeight w:val="16"/>
        </w:trPr>
        <w:tc>
          <w:tcPr>
            <w:tcW w:w="2547" w:type="dxa"/>
          </w:tcPr>
          <w:p w14:paraId="4D1E2724" w14:textId="77777777" w:rsidR="00B95B7F" w:rsidRDefault="00B95B7F" w:rsidP="00B95B7F">
            <w:pPr>
              <w:spacing w:line="276" w:lineRule="auto"/>
            </w:pPr>
            <w:r>
              <w:t>Social needs</w:t>
            </w:r>
          </w:p>
        </w:tc>
        <w:tc>
          <w:tcPr>
            <w:tcW w:w="6402" w:type="dxa"/>
          </w:tcPr>
          <w:p w14:paraId="18D05DDB" w14:textId="4CED890B" w:rsidR="00B95B7F" w:rsidRDefault="00B95B7F" w:rsidP="00B95B7F">
            <w:r>
              <w:rPr>
                <w:sz w:val="21"/>
                <w:szCs w:val="21"/>
              </w:rPr>
              <w:t>Bartek is not engaging with his parents or any services so he is currently not socialising; an advocate could support with family mediation. He would benefit visiting the supported living accommodation, speaking to peers and being introduced to the local youth and community provision.</w:t>
            </w:r>
          </w:p>
        </w:tc>
      </w:tr>
      <w:tr w:rsidR="00B95B7F" w14:paraId="4CD0E238" w14:textId="77777777" w:rsidTr="009942AF">
        <w:trPr>
          <w:trHeight w:val="16"/>
        </w:trPr>
        <w:tc>
          <w:tcPr>
            <w:tcW w:w="2547" w:type="dxa"/>
          </w:tcPr>
          <w:p w14:paraId="72B69CFC" w14:textId="77777777" w:rsidR="00B95B7F" w:rsidRDefault="00B95B7F" w:rsidP="00B95B7F">
            <w:pPr>
              <w:spacing w:line="276" w:lineRule="auto"/>
            </w:pPr>
            <w:r>
              <w:t>Barriers</w:t>
            </w:r>
          </w:p>
        </w:tc>
        <w:tc>
          <w:tcPr>
            <w:tcW w:w="6402" w:type="dxa"/>
          </w:tcPr>
          <w:p w14:paraId="125532E4" w14:textId="77777777" w:rsidR="00B95B7F" w:rsidRDefault="00B95B7F" w:rsidP="00B95B7F">
            <w:pPr>
              <w:spacing w:line="276" w:lineRule="auto"/>
              <w:rPr>
                <w:sz w:val="21"/>
                <w:szCs w:val="21"/>
              </w:rPr>
            </w:pPr>
            <w:r>
              <w:rPr>
                <w:sz w:val="21"/>
                <w:szCs w:val="21"/>
              </w:rPr>
              <w:t>Learning disability, communication has stopped, his young age.</w:t>
            </w:r>
          </w:p>
          <w:p w14:paraId="62B1748B" w14:textId="698E1111" w:rsidR="00B95B7F" w:rsidRDefault="00B95B7F" w:rsidP="00B95B7F">
            <w:r>
              <w:rPr>
                <w:sz w:val="21"/>
                <w:szCs w:val="21"/>
              </w:rPr>
              <w:t>He is unrealistic about his capabilities to manage his diabetes, independent living, budgeting and safe socialising.</w:t>
            </w:r>
          </w:p>
        </w:tc>
      </w:tr>
      <w:tr w:rsidR="00B95B7F" w14:paraId="5E62FB22" w14:textId="77777777" w:rsidTr="009942AF">
        <w:trPr>
          <w:trHeight w:val="16"/>
        </w:trPr>
        <w:tc>
          <w:tcPr>
            <w:tcW w:w="2547" w:type="dxa"/>
          </w:tcPr>
          <w:p w14:paraId="04836380" w14:textId="77777777" w:rsidR="00B95B7F" w:rsidRDefault="00B95B7F" w:rsidP="00B95B7F">
            <w:pPr>
              <w:spacing w:line="276" w:lineRule="auto"/>
            </w:pPr>
            <w:r>
              <w:lastRenderedPageBreak/>
              <w:t>Informal carer’s role</w:t>
            </w:r>
          </w:p>
        </w:tc>
        <w:tc>
          <w:tcPr>
            <w:tcW w:w="6402" w:type="dxa"/>
          </w:tcPr>
          <w:p w14:paraId="1AA8F245" w14:textId="30DB0D53" w:rsidR="00B95B7F" w:rsidRDefault="00B95B7F" w:rsidP="00B95B7F">
            <w:r>
              <w:rPr>
                <w:sz w:val="21"/>
                <w:szCs w:val="21"/>
              </w:rPr>
              <w:t>His parents are willing to support a move into supported living with 24-hour care.</w:t>
            </w:r>
          </w:p>
        </w:tc>
      </w:tr>
      <w:tr w:rsidR="00B95B7F" w14:paraId="25ABE9A7" w14:textId="77777777" w:rsidTr="009942AF">
        <w:trPr>
          <w:trHeight w:val="16"/>
        </w:trPr>
        <w:tc>
          <w:tcPr>
            <w:tcW w:w="2547" w:type="dxa"/>
          </w:tcPr>
          <w:p w14:paraId="16493ECA" w14:textId="7DAAF138" w:rsidR="00B95B7F" w:rsidRDefault="00B95B7F" w:rsidP="00B95B7F">
            <w:pPr>
              <w:spacing w:line="276" w:lineRule="auto"/>
            </w:pPr>
            <w:r>
              <w:t>Who should be involved? What multi</w:t>
            </w:r>
            <w:r w:rsidR="00597139">
              <w:t>disciplinary</w:t>
            </w:r>
            <w:r>
              <w:t xml:space="preserve"> service plans and provision should be made? How will these meet needs?</w:t>
            </w:r>
          </w:p>
        </w:tc>
        <w:tc>
          <w:tcPr>
            <w:tcW w:w="6402" w:type="dxa"/>
          </w:tcPr>
          <w:p w14:paraId="7AE2E68C" w14:textId="77777777" w:rsidR="00B95B7F" w:rsidRDefault="00B95B7F" w:rsidP="00B95B7F">
            <w:pPr>
              <w:spacing w:line="276" w:lineRule="auto"/>
              <w:rPr>
                <w:sz w:val="21"/>
                <w:szCs w:val="21"/>
              </w:rPr>
            </w:pPr>
            <w:r>
              <w:rPr>
                <w:sz w:val="21"/>
                <w:szCs w:val="21"/>
              </w:rPr>
              <w:t>GP for repeat prescriptions for his diabetes medication and booking medication reviews, plus any other acute illness.</w:t>
            </w:r>
          </w:p>
          <w:p w14:paraId="31F52C29" w14:textId="6DB38144" w:rsidR="00B95B7F" w:rsidRDefault="00B95B7F" w:rsidP="00B95B7F">
            <w:r>
              <w:rPr>
                <w:sz w:val="21"/>
                <w:szCs w:val="21"/>
              </w:rPr>
              <w:t>Pharmacy to collect or deliver Bartek’s medication. Bartek will need to see a dentist every 6-12 months and have an eye test every two years. Local authority social care can take Bartek to a supported living shared house for peers; he could also have an advocate.</w:t>
            </w:r>
          </w:p>
        </w:tc>
      </w:tr>
    </w:tbl>
    <w:p w14:paraId="1E7B921F" w14:textId="77777777" w:rsidR="00B95B7F" w:rsidRDefault="00B95B7F" w:rsidP="00B95B7F">
      <w:pPr>
        <w:pStyle w:val="Heading4"/>
      </w:pPr>
      <w:r>
        <w:t>Self-reflection</w:t>
      </w:r>
    </w:p>
    <w:p w14:paraId="05A17506" w14:textId="77777777" w:rsidR="00B95B7F" w:rsidRDefault="00B95B7F" w:rsidP="00B95B7F">
      <w:pPr>
        <w:pStyle w:val="ListParagraph"/>
        <w:numPr>
          <w:ilvl w:val="0"/>
          <w:numId w:val="5"/>
        </w:numPr>
      </w:pPr>
      <w:r>
        <w:t xml:space="preserve">Analyse areas you did well on and those you omitted or found more challenging. </w:t>
      </w:r>
    </w:p>
    <w:p w14:paraId="1E131EC7" w14:textId="77777777" w:rsidR="00B95B7F" w:rsidRPr="00B95B7F" w:rsidRDefault="00B95B7F" w:rsidP="00B95B7F">
      <w:pPr>
        <w:pStyle w:val="ListParagraph"/>
        <w:numPr>
          <w:ilvl w:val="0"/>
          <w:numId w:val="5"/>
        </w:numPr>
        <w:rPr>
          <w:b/>
        </w:rPr>
      </w:pPr>
      <w:r w:rsidRPr="00987CC6">
        <w:t>Think about how the activity helped you improve your understanding of social care provision.</w:t>
      </w:r>
    </w:p>
    <w:p w14:paraId="5E908997" w14:textId="77777777" w:rsidR="00B95B7F" w:rsidRPr="00B95B7F" w:rsidRDefault="00B95B7F" w:rsidP="00B95B7F">
      <w:pPr>
        <w:pStyle w:val="ListParagraph"/>
        <w:numPr>
          <w:ilvl w:val="0"/>
          <w:numId w:val="5"/>
        </w:numPr>
        <w:rPr>
          <w:b/>
        </w:rPr>
      </w:pPr>
      <w:r w:rsidRPr="00987CC6">
        <w:t>Are there any areas where you want to improve your understanding? How might you do this?</w:t>
      </w:r>
    </w:p>
    <w:p w14:paraId="76465889" w14:textId="77777777" w:rsidR="00B95B7F" w:rsidRPr="00B95B7F" w:rsidRDefault="00B95B7F" w:rsidP="00B95B7F">
      <w:pPr>
        <w:rPr>
          <w:b/>
        </w:rPr>
      </w:pP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08" w:type="dxa"/>
          <w:bottom w:w="108" w:type="dxa"/>
        </w:tblCellMar>
        <w:tblLook w:val="0400" w:firstRow="0" w:lastRow="0" w:firstColumn="0" w:lastColumn="0" w:noHBand="0" w:noVBand="1"/>
      </w:tblPr>
      <w:tblGrid>
        <w:gridCol w:w="2547"/>
        <w:gridCol w:w="6402"/>
      </w:tblGrid>
      <w:tr w:rsidR="00B95B7F" w14:paraId="5493D418" w14:textId="77777777" w:rsidTr="009942AF">
        <w:tc>
          <w:tcPr>
            <w:tcW w:w="8949" w:type="dxa"/>
            <w:gridSpan w:val="2"/>
          </w:tcPr>
          <w:p w14:paraId="417C31EB" w14:textId="69EE0E03" w:rsidR="00B95B7F" w:rsidRPr="003A6873" w:rsidRDefault="00B95B7F" w:rsidP="009942AF">
            <w:pPr>
              <w:rPr>
                <w:b/>
                <w:sz w:val="24"/>
                <w:szCs w:val="24"/>
              </w:rPr>
            </w:pPr>
            <w:r w:rsidRPr="003A6873">
              <w:rPr>
                <w:b/>
                <w:sz w:val="24"/>
                <w:szCs w:val="24"/>
              </w:rPr>
              <w:t>Case study (enter name):</w:t>
            </w:r>
            <w:r>
              <w:t xml:space="preserve"> </w:t>
            </w:r>
            <w:r>
              <w:rPr>
                <w:b/>
                <w:sz w:val="24"/>
                <w:szCs w:val="24"/>
              </w:rPr>
              <w:t>Sadie</w:t>
            </w:r>
          </w:p>
        </w:tc>
      </w:tr>
      <w:tr w:rsidR="00B95B7F" w14:paraId="73EE7747" w14:textId="77777777" w:rsidTr="009942AF">
        <w:tc>
          <w:tcPr>
            <w:tcW w:w="2547" w:type="dxa"/>
            <w:shd w:val="clear" w:color="auto" w:fill="E2EEBE"/>
          </w:tcPr>
          <w:p w14:paraId="463C80BF" w14:textId="77777777" w:rsidR="00B95B7F" w:rsidRDefault="00B95B7F" w:rsidP="009942AF">
            <w:pPr>
              <w:rPr>
                <w:b/>
              </w:rPr>
            </w:pPr>
            <w:r>
              <w:rPr>
                <w:b/>
              </w:rPr>
              <w:t>Consider:</w:t>
            </w:r>
          </w:p>
        </w:tc>
        <w:tc>
          <w:tcPr>
            <w:tcW w:w="6402" w:type="dxa"/>
            <w:shd w:val="clear" w:color="auto" w:fill="E2EEBE"/>
          </w:tcPr>
          <w:p w14:paraId="1A240C09" w14:textId="77777777" w:rsidR="00B95B7F" w:rsidRDefault="00B95B7F" w:rsidP="009942AF">
            <w:pPr>
              <w:rPr>
                <w:b/>
              </w:rPr>
            </w:pPr>
            <w:r>
              <w:rPr>
                <w:b/>
              </w:rPr>
              <w:t>Notes:</w:t>
            </w:r>
          </w:p>
        </w:tc>
      </w:tr>
      <w:tr w:rsidR="00B95B7F" w14:paraId="24EC46AB" w14:textId="77777777" w:rsidTr="009942AF">
        <w:trPr>
          <w:trHeight w:val="16"/>
        </w:trPr>
        <w:tc>
          <w:tcPr>
            <w:tcW w:w="2547" w:type="dxa"/>
          </w:tcPr>
          <w:p w14:paraId="1E62DFF9" w14:textId="77777777" w:rsidR="00B95B7F" w:rsidRDefault="00B95B7F" w:rsidP="00B95B7F">
            <w:pPr>
              <w:spacing w:line="276" w:lineRule="auto"/>
            </w:pPr>
            <w:r>
              <w:t>Safeguarding, health and safety risks</w:t>
            </w:r>
          </w:p>
        </w:tc>
        <w:tc>
          <w:tcPr>
            <w:tcW w:w="6402" w:type="dxa"/>
          </w:tcPr>
          <w:p w14:paraId="52370CA0" w14:textId="2A4BEB31" w:rsidR="00B95B7F" w:rsidRDefault="00B95B7F" w:rsidP="00B95B7F">
            <w:r>
              <w:rPr>
                <w:sz w:val="21"/>
                <w:szCs w:val="21"/>
              </w:rPr>
              <w:t>Sadie’s mental well-being will need a specialist assessment to find out whether she is at risk of suicide. Sadie is at risk of falling at home without adaptions and equipment she can use safely.</w:t>
            </w:r>
          </w:p>
        </w:tc>
      </w:tr>
      <w:tr w:rsidR="00B95B7F" w14:paraId="182B10DE" w14:textId="77777777" w:rsidTr="009942AF">
        <w:trPr>
          <w:trHeight w:val="16"/>
        </w:trPr>
        <w:tc>
          <w:tcPr>
            <w:tcW w:w="2547" w:type="dxa"/>
          </w:tcPr>
          <w:p w14:paraId="175FE138" w14:textId="77777777" w:rsidR="00B95B7F" w:rsidRDefault="00B95B7F" w:rsidP="00B95B7F">
            <w:pPr>
              <w:spacing w:line="276" w:lineRule="auto"/>
            </w:pPr>
            <w:r>
              <w:t>Physical needs</w:t>
            </w:r>
          </w:p>
        </w:tc>
        <w:tc>
          <w:tcPr>
            <w:tcW w:w="6402" w:type="dxa"/>
          </w:tcPr>
          <w:p w14:paraId="05FE8AB9" w14:textId="77777777" w:rsidR="00B95B7F" w:rsidRDefault="00B95B7F" w:rsidP="00B95B7F">
            <w:pPr>
              <w:spacing w:line="276" w:lineRule="auto"/>
              <w:rPr>
                <w:sz w:val="21"/>
                <w:szCs w:val="21"/>
              </w:rPr>
            </w:pPr>
            <w:r>
              <w:rPr>
                <w:sz w:val="21"/>
                <w:szCs w:val="21"/>
              </w:rPr>
              <w:t>A GP will monitor medications, e.g. antidepressants, referring Sadie to secondary care services if necessary.</w:t>
            </w:r>
          </w:p>
          <w:p w14:paraId="111C87CB" w14:textId="77777777" w:rsidR="00B95B7F" w:rsidRDefault="00B95B7F" w:rsidP="00B95B7F">
            <w:pPr>
              <w:spacing w:line="276" w:lineRule="auto"/>
              <w:rPr>
                <w:sz w:val="21"/>
                <w:szCs w:val="21"/>
              </w:rPr>
            </w:pPr>
            <w:r>
              <w:rPr>
                <w:sz w:val="21"/>
                <w:szCs w:val="21"/>
              </w:rPr>
              <w:t>An occupational therapist (OT) will assess Sadie’s capability to self-care and her balance and mobility, putting in place equipment, e.g. a shower seat, and a care plan.</w:t>
            </w:r>
          </w:p>
          <w:p w14:paraId="0E922D26" w14:textId="77777777" w:rsidR="00B95B7F" w:rsidRDefault="00B95B7F" w:rsidP="00B95B7F">
            <w:pPr>
              <w:spacing w:line="276" w:lineRule="auto"/>
              <w:rPr>
                <w:sz w:val="21"/>
                <w:szCs w:val="21"/>
              </w:rPr>
            </w:pPr>
            <w:r>
              <w:rPr>
                <w:sz w:val="21"/>
                <w:szCs w:val="21"/>
              </w:rPr>
              <w:t>Sadie will need assistance to carry out some daily living tasks; her needs can be met by domiciliary home care using a care plan; the support will reduce as she improves and moves towards independence, reviewed by an OT.</w:t>
            </w:r>
          </w:p>
          <w:p w14:paraId="544FE5AD" w14:textId="18DAB956" w:rsidR="00B95B7F" w:rsidRDefault="00B95B7F" w:rsidP="00B95B7F">
            <w:r>
              <w:rPr>
                <w:sz w:val="21"/>
                <w:szCs w:val="21"/>
              </w:rPr>
              <w:t>A social worker will organise for Sadie’s shopping to be delivered.</w:t>
            </w:r>
          </w:p>
        </w:tc>
      </w:tr>
      <w:tr w:rsidR="00B95B7F" w14:paraId="1ABED62B" w14:textId="77777777" w:rsidTr="009942AF">
        <w:trPr>
          <w:trHeight w:val="68"/>
        </w:trPr>
        <w:tc>
          <w:tcPr>
            <w:tcW w:w="2547" w:type="dxa"/>
          </w:tcPr>
          <w:p w14:paraId="4732C128" w14:textId="77777777" w:rsidR="00B95B7F" w:rsidRDefault="00B95B7F" w:rsidP="00B95B7F">
            <w:pPr>
              <w:spacing w:line="276" w:lineRule="auto"/>
            </w:pPr>
            <w:r>
              <w:t>Transport requirements</w:t>
            </w:r>
          </w:p>
        </w:tc>
        <w:tc>
          <w:tcPr>
            <w:tcW w:w="6402" w:type="dxa"/>
          </w:tcPr>
          <w:p w14:paraId="0128F154" w14:textId="499FCE9F" w:rsidR="00B95B7F" w:rsidRDefault="00B95B7F" w:rsidP="00B95B7F">
            <w:r>
              <w:rPr>
                <w:sz w:val="21"/>
                <w:szCs w:val="21"/>
              </w:rPr>
              <w:t>Sadie is dependent on organised transport; she will be booked onto a non-emergency ambulance minibus for hospital appointments and attend GP appointments using a volunteer drivers’ scheme.</w:t>
            </w:r>
          </w:p>
        </w:tc>
      </w:tr>
      <w:tr w:rsidR="00B95B7F" w14:paraId="6CA9A87A" w14:textId="77777777" w:rsidTr="009942AF">
        <w:trPr>
          <w:trHeight w:val="16"/>
        </w:trPr>
        <w:tc>
          <w:tcPr>
            <w:tcW w:w="2547" w:type="dxa"/>
          </w:tcPr>
          <w:p w14:paraId="262B015F" w14:textId="77777777" w:rsidR="00B95B7F" w:rsidRDefault="00B95B7F" w:rsidP="00B95B7F">
            <w:pPr>
              <w:spacing w:line="276" w:lineRule="auto"/>
            </w:pPr>
            <w:r>
              <w:t>Specialist equipment</w:t>
            </w:r>
          </w:p>
        </w:tc>
        <w:tc>
          <w:tcPr>
            <w:tcW w:w="6402" w:type="dxa"/>
          </w:tcPr>
          <w:p w14:paraId="5AE05F02" w14:textId="65011920" w:rsidR="00B95B7F" w:rsidRDefault="00B95B7F" w:rsidP="00B95B7F">
            <w:r>
              <w:rPr>
                <w:sz w:val="21"/>
                <w:szCs w:val="21"/>
              </w:rPr>
              <w:t>Adaptations such as a shower rail and equipment such as a walking frame can be organised by the OT; a housing officer can find her more suitable accommodation.</w:t>
            </w:r>
          </w:p>
        </w:tc>
      </w:tr>
      <w:tr w:rsidR="00B95B7F" w14:paraId="57D03D2D" w14:textId="77777777" w:rsidTr="009942AF">
        <w:trPr>
          <w:trHeight w:val="16"/>
        </w:trPr>
        <w:tc>
          <w:tcPr>
            <w:tcW w:w="2547" w:type="dxa"/>
          </w:tcPr>
          <w:p w14:paraId="43B14343" w14:textId="77777777" w:rsidR="00B95B7F" w:rsidRDefault="00B95B7F" w:rsidP="00B95B7F">
            <w:pPr>
              <w:spacing w:line="276" w:lineRule="auto"/>
            </w:pPr>
            <w:r>
              <w:lastRenderedPageBreak/>
              <w:t>Intellectual or cognitive needs</w:t>
            </w:r>
          </w:p>
        </w:tc>
        <w:tc>
          <w:tcPr>
            <w:tcW w:w="6402" w:type="dxa"/>
          </w:tcPr>
          <w:p w14:paraId="026E2D65" w14:textId="53D89315" w:rsidR="00B95B7F" w:rsidRDefault="00B95B7F" w:rsidP="00B95B7F">
            <w:r>
              <w:rPr>
                <w:sz w:val="21"/>
                <w:szCs w:val="21"/>
              </w:rPr>
              <w:t>A speech and language therapist and a physiotherapist will work to stimulate new nerve pathways to restore speech and independent movement.</w:t>
            </w:r>
          </w:p>
        </w:tc>
      </w:tr>
      <w:tr w:rsidR="00B95B7F" w14:paraId="02B9CDBC" w14:textId="77777777" w:rsidTr="009942AF">
        <w:trPr>
          <w:trHeight w:val="16"/>
        </w:trPr>
        <w:tc>
          <w:tcPr>
            <w:tcW w:w="2547" w:type="dxa"/>
          </w:tcPr>
          <w:p w14:paraId="6AC7DE1C" w14:textId="77777777" w:rsidR="00B95B7F" w:rsidRDefault="00B95B7F" w:rsidP="00B95B7F">
            <w:pPr>
              <w:spacing w:line="276" w:lineRule="auto"/>
            </w:pPr>
            <w:r>
              <w:t>Emotional or mental health needs</w:t>
            </w:r>
          </w:p>
        </w:tc>
        <w:tc>
          <w:tcPr>
            <w:tcW w:w="6402" w:type="dxa"/>
          </w:tcPr>
          <w:p w14:paraId="3740D0EC" w14:textId="77777777" w:rsidR="00B95B7F" w:rsidRDefault="00B95B7F" w:rsidP="00B95B7F">
            <w:pPr>
              <w:spacing w:line="276" w:lineRule="auto"/>
              <w:rPr>
                <w:sz w:val="21"/>
                <w:szCs w:val="21"/>
              </w:rPr>
            </w:pPr>
            <w:r>
              <w:rPr>
                <w:sz w:val="21"/>
                <w:szCs w:val="21"/>
              </w:rPr>
              <w:t>Sadie will need to attend appointments with a counsellor, a community mental health nurse and a psychiatrist; the crisis team will be available.</w:t>
            </w:r>
          </w:p>
          <w:p w14:paraId="10A0C532" w14:textId="4C9BB058" w:rsidR="00B95B7F" w:rsidRDefault="00B95B7F" w:rsidP="00B95B7F">
            <w:r>
              <w:rPr>
                <w:sz w:val="21"/>
                <w:szCs w:val="21"/>
              </w:rPr>
              <w:t>Sadie would benefit from counselling and from attending a community support group for stroke survivors and people experiencing depression; a community therapist will facilitate activities for her to express her feelings.</w:t>
            </w:r>
          </w:p>
        </w:tc>
      </w:tr>
      <w:tr w:rsidR="00B95B7F" w14:paraId="09289DD2" w14:textId="77777777" w:rsidTr="009942AF">
        <w:trPr>
          <w:trHeight w:val="16"/>
        </w:trPr>
        <w:tc>
          <w:tcPr>
            <w:tcW w:w="2547" w:type="dxa"/>
          </w:tcPr>
          <w:p w14:paraId="2D164C1C" w14:textId="77777777" w:rsidR="00B95B7F" w:rsidRDefault="00B95B7F" w:rsidP="00B95B7F">
            <w:pPr>
              <w:spacing w:line="276" w:lineRule="auto"/>
            </w:pPr>
            <w:r>
              <w:t>Social needs</w:t>
            </w:r>
          </w:p>
        </w:tc>
        <w:tc>
          <w:tcPr>
            <w:tcW w:w="6402" w:type="dxa"/>
          </w:tcPr>
          <w:p w14:paraId="4B72AB76" w14:textId="3AE48C30" w:rsidR="00B95B7F" w:rsidRDefault="00B95B7F" w:rsidP="00B95B7F">
            <w:r>
              <w:rPr>
                <w:sz w:val="21"/>
                <w:szCs w:val="21"/>
              </w:rPr>
              <w:t>Sadie will meet people in a community group, at church and in a local cultural group.</w:t>
            </w:r>
          </w:p>
        </w:tc>
      </w:tr>
      <w:tr w:rsidR="00B95B7F" w14:paraId="5432DFA1" w14:textId="77777777" w:rsidTr="009942AF">
        <w:trPr>
          <w:trHeight w:val="16"/>
        </w:trPr>
        <w:tc>
          <w:tcPr>
            <w:tcW w:w="2547" w:type="dxa"/>
          </w:tcPr>
          <w:p w14:paraId="763B2D7E" w14:textId="77777777" w:rsidR="00B95B7F" w:rsidRDefault="00B95B7F" w:rsidP="00B95B7F">
            <w:pPr>
              <w:spacing w:line="276" w:lineRule="auto"/>
            </w:pPr>
            <w:r>
              <w:t>Barriers</w:t>
            </w:r>
          </w:p>
        </w:tc>
        <w:tc>
          <w:tcPr>
            <w:tcW w:w="6402" w:type="dxa"/>
          </w:tcPr>
          <w:p w14:paraId="49D38F72" w14:textId="55E99652" w:rsidR="00B95B7F" w:rsidRDefault="00B95B7F" w:rsidP="00B95B7F">
            <w:r>
              <w:rPr>
                <w:sz w:val="21"/>
                <w:szCs w:val="21"/>
              </w:rPr>
              <w:t>Independent mobility, lack of confidence, depression, financial obstacles.</w:t>
            </w:r>
          </w:p>
        </w:tc>
      </w:tr>
      <w:tr w:rsidR="00B95B7F" w14:paraId="501277C6" w14:textId="77777777" w:rsidTr="009942AF">
        <w:trPr>
          <w:trHeight w:val="16"/>
        </w:trPr>
        <w:tc>
          <w:tcPr>
            <w:tcW w:w="2547" w:type="dxa"/>
          </w:tcPr>
          <w:p w14:paraId="3EBA0DD0" w14:textId="77777777" w:rsidR="00B95B7F" w:rsidRDefault="00B95B7F" w:rsidP="00B95B7F">
            <w:pPr>
              <w:spacing w:line="276" w:lineRule="auto"/>
            </w:pPr>
            <w:r>
              <w:t>Informal carer’s role</w:t>
            </w:r>
          </w:p>
        </w:tc>
        <w:tc>
          <w:tcPr>
            <w:tcW w:w="6402" w:type="dxa"/>
          </w:tcPr>
          <w:p w14:paraId="02B0B4BD" w14:textId="01722598" w:rsidR="00B95B7F" w:rsidRDefault="00B95B7F" w:rsidP="00B95B7F">
            <w:r>
              <w:rPr>
                <w:sz w:val="21"/>
                <w:szCs w:val="21"/>
              </w:rPr>
              <w:t>There are no informal cares to support Sadie’s recovery.</w:t>
            </w:r>
          </w:p>
        </w:tc>
      </w:tr>
      <w:tr w:rsidR="00B95B7F" w14:paraId="7AC0E39A" w14:textId="77777777" w:rsidTr="009942AF">
        <w:trPr>
          <w:trHeight w:val="16"/>
        </w:trPr>
        <w:tc>
          <w:tcPr>
            <w:tcW w:w="2547" w:type="dxa"/>
          </w:tcPr>
          <w:p w14:paraId="6F89BAD9" w14:textId="67F621C8" w:rsidR="00B95B7F" w:rsidRDefault="00B95B7F" w:rsidP="00B95B7F">
            <w:pPr>
              <w:spacing w:line="276" w:lineRule="auto"/>
            </w:pPr>
            <w:r>
              <w:t>Who should be involved? What multi</w:t>
            </w:r>
            <w:r w:rsidR="00597139">
              <w:t>disciplinary</w:t>
            </w:r>
            <w:r>
              <w:t xml:space="preserve"> service plans and provision should be made? How will these meet needs?</w:t>
            </w:r>
          </w:p>
        </w:tc>
        <w:tc>
          <w:tcPr>
            <w:tcW w:w="6402" w:type="dxa"/>
          </w:tcPr>
          <w:p w14:paraId="440123A2" w14:textId="3E505AC0" w:rsidR="00B95B7F" w:rsidRDefault="00B95B7F" w:rsidP="00B95B7F">
            <w:r>
              <w:rPr>
                <w:sz w:val="21"/>
                <w:szCs w:val="21"/>
              </w:rPr>
              <w:t>Sadie’s GP, rehabilitation therapists, counselling services, the local authority social services, community groups, religious leader and volunteers will meet and make person-centred plans.</w:t>
            </w:r>
          </w:p>
        </w:tc>
      </w:tr>
    </w:tbl>
    <w:p w14:paraId="2615960E" w14:textId="77777777" w:rsidR="00B95B7F" w:rsidRDefault="00B95B7F" w:rsidP="00B95B7F">
      <w:pPr>
        <w:pStyle w:val="Heading4"/>
      </w:pPr>
      <w:r>
        <w:t>Self-reflection</w:t>
      </w:r>
    </w:p>
    <w:p w14:paraId="252A70DA" w14:textId="77777777" w:rsidR="00B95B7F" w:rsidRDefault="00B95B7F" w:rsidP="00B95B7F">
      <w:pPr>
        <w:pStyle w:val="ListParagraph"/>
        <w:numPr>
          <w:ilvl w:val="0"/>
          <w:numId w:val="6"/>
        </w:numPr>
      </w:pPr>
      <w:r>
        <w:t xml:space="preserve">Analyse areas you did well on and those you omitted or found more challenging. </w:t>
      </w:r>
    </w:p>
    <w:p w14:paraId="683825E6" w14:textId="77777777" w:rsidR="00B95B7F" w:rsidRDefault="00B95B7F" w:rsidP="00B95B7F">
      <w:pPr>
        <w:pStyle w:val="ListParagraph"/>
        <w:numPr>
          <w:ilvl w:val="0"/>
          <w:numId w:val="6"/>
        </w:numPr>
      </w:pPr>
      <w:r>
        <w:t>Think about how the activity helped you improve your understanding of social care provision.</w:t>
      </w:r>
    </w:p>
    <w:p w14:paraId="67A21381" w14:textId="50C5799C" w:rsidR="00BA6B56" w:rsidRPr="00597139" w:rsidRDefault="00B95B7F" w:rsidP="00597139">
      <w:pPr>
        <w:pStyle w:val="ListParagraph"/>
        <w:numPr>
          <w:ilvl w:val="0"/>
          <w:numId w:val="6"/>
        </w:numPr>
        <w:rPr>
          <w:b/>
        </w:rPr>
      </w:pPr>
      <w:r>
        <w:t>Are there any areas where you want to improve your understanding? How might you do this?</w:t>
      </w:r>
    </w:p>
    <w:sectPr w:rsidR="00BA6B56" w:rsidRPr="00597139">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2CA9" w14:textId="77777777" w:rsidR="0001023C" w:rsidRDefault="0001023C">
      <w:pPr>
        <w:spacing w:after="0" w:line="240" w:lineRule="auto"/>
      </w:pPr>
      <w:r>
        <w:separator/>
      </w:r>
    </w:p>
  </w:endnote>
  <w:endnote w:type="continuationSeparator" w:id="0">
    <w:p w14:paraId="1A243F86" w14:textId="77777777" w:rsidR="0001023C" w:rsidRDefault="000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E006" w14:textId="77777777" w:rsidR="00BA6B56" w:rsidRDefault="00BA6B56">
    <w:pPr>
      <w:widowControl w:val="0"/>
      <w:pBdr>
        <w:top w:val="nil"/>
        <w:left w:val="nil"/>
        <w:bottom w:val="nil"/>
        <w:right w:val="nil"/>
        <w:between w:val="nil"/>
      </w:pBdr>
      <w:spacing w:after="0" w:line="276" w:lineRule="auto"/>
    </w:pPr>
  </w:p>
  <w:tbl>
    <w:tblPr>
      <w:tblStyle w:val="a2"/>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BA6B56" w14:paraId="1137D3D6" w14:textId="77777777">
      <w:tc>
        <w:tcPr>
          <w:tcW w:w="6459" w:type="dxa"/>
        </w:tcPr>
        <w:p w14:paraId="5238215E" w14:textId="77777777" w:rsidR="00BA6B56"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4E64EF29" w14:textId="77777777" w:rsidR="00BA6B5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25C66759" w14:textId="77777777" w:rsidR="00BA6B56" w:rsidRDefault="00BA6B56">
    <w:pPr>
      <w:pBdr>
        <w:top w:val="nil"/>
        <w:left w:val="nil"/>
        <w:bottom w:val="nil"/>
        <w:right w:val="nil"/>
        <w:between w:val="nil"/>
      </w:pBdr>
      <w:tabs>
        <w:tab w:val="center" w:pos="4513"/>
        <w:tab w:val="right" w:pos="9026"/>
      </w:tabs>
      <w:spacing w:after="0" w:line="240" w:lineRule="auto"/>
      <w:jc w:val="right"/>
      <w:rPr>
        <w:sz w:val="20"/>
        <w:szCs w:val="20"/>
      </w:rPr>
    </w:pPr>
  </w:p>
  <w:p w14:paraId="47779A6C" w14:textId="77777777" w:rsidR="00BA6B56"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BB84" w14:textId="77777777" w:rsidR="00BA6B56" w:rsidRDefault="00BA6B56">
    <w:pPr>
      <w:widowControl w:val="0"/>
      <w:pBdr>
        <w:top w:val="nil"/>
        <w:left w:val="nil"/>
        <w:bottom w:val="nil"/>
        <w:right w:val="nil"/>
        <w:between w:val="nil"/>
      </w:pBdr>
      <w:spacing w:after="0" w:line="276" w:lineRule="auto"/>
    </w:pPr>
  </w:p>
  <w:tbl>
    <w:tblPr>
      <w:tblStyle w:val="a3"/>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820"/>
      <w:gridCol w:w="4139"/>
    </w:tblGrid>
    <w:tr w:rsidR="00BA6B56" w14:paraId="71A047ED" w14:textId="77777777">
      <w:tc>
        <w:tcPr>
          <w:tcW w:w="8959" w:type="dxa"/>
          <w:gridSpan w:val="2"/>
          <w:tcBorders>
            <w:bottom w:val="nil"/>
          </w:tcBorders>
        </w:tcPr>
        <w:p w14:paraId="01068170" w14:textId="25DF2122" w:rsidR="00BA6B56" w:rsidRPr="001D00C5" w:rsidRDefault="001D00C5">
          <w:pPr>
            <w:pBdr>
              <w:top w:val="nil"/>
              <w:left w:val="nil"/>
              <w:bottom w:val="nil"/>
              <w:right w:val="nil"/>
              <w:between w:val="nil"/>
            </w:pBdr>
            <w:tabs>
              <w:tab w:val="center" w:pos="4513"/>
              <w:tab w:val="right" w:pos="9026"/>
            </w:tabs>
            <w:spacing w:after="120"/>
            <w:rPr>
              <w:sz w:val="20"/>
              <w:szCs w:val="20"/>
            </w:rPr>
          </w:pPr>
          <w:r>
            <w:rPr>
              <w:sz w:val="20"/>
              <w:szCs w:val="20"/>
            </w:rPr>
            <w:t>Health &amp; Science: An introduction to social care (Health)</w:t>
          </w:r>
        </w:p>
      </w:tc>
    </w:tr>
    <w:tr w:rsidR="00BA6B56" w14:paraId="74373447" w14:textId="77777777" w:rsidTr="001D00C5">
      <w:tc>
        <w:tcPr>
          <w:tcW w:w="4820" w:type="dxa"/>
          <w:tcBorders>
            <w:top w:val="nil"/>
            <w:bottom w:val="single" w:sz="12" w:space="0" w:color="E2EEBE"/>
          </w:tcBorders>
        </w:tcPr>
        <w:p w14:paraId="33A1798A" w14:textId="41D43026" w:rsidR="00BA6B56"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F16214">
            <w:rPr>
              <w:sz w:val="20"/>
              <w:szCs w:val="20"/>
            </w:rPr>
            <w:t xml:space="preserve">March </w:t>
          </w:r>
          <w:r>
            <w:rPr>
              <w:sz w:val="20"/>
              <w:szCs w:val="20"/>
            </w:rPr>
            <w:t>2025</w:t>
          </w:r>
        </w:p>
      </w:tc>
      <w:tc>
        <w:tcPr>
          <w:tcW w:w="4139" w:type="dxa"/>
          <w:tcBorders>
            <w:top w:val="nil"/>
            <w:bottom w:val="single" w:sz="12" w:space="0" w:color="E2EEBE"/>
          </w:tcBorders>
          <w:vAlign w:val="bottom"/>
        </w:tcPr>
        <w:p w14:paraId="54C066DE" w14:textId="2985D380" w:rsidR="00BA6B5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w:t>
          </w:r>
          <w:r w:rsidR="00F16214">
            <w:rPr>
              <w:sz w:val="18"/>
              <w:szCs w:val="18"/>
            </w:rPr>
            <w:t>5</w:t>
          </w:r>
        </w:p>
      </w:tc>
    </w:tr>
  </w:tbl>
  <w:p w14:paraId="04DD7BA3" w14:textId="77777777" w:rsidR="00BA6B56" w:rsidRDefault="00BA6B56">
    <w:pPr>
      <w:pBdr>
        <w:top w:val="nil"/>
        <w:left w:val="nil"/>
        <w:bottom w:val="nil"/>
        <w:right w:val="nil"/>
        <w:between w:val="nil"/>
      </w:pBdr>
      <w:tabs>
        <w:tab w:val="center" w:pos="4513"/>
        <w:tab w:val="right" w:pos="9026"/>
      </w:tabs>
      <w:spacing w:after="0" w:line="240" w:lineRule="auto"/>
      <w:jc w:val="right"/>
      <w:rPr>
        <w:sz w:val="20"/>
        <w:szCs w:val="20"/>
      </w:rPr>
    </w:pPr>
  </w:p>
  <w:p w14:paraId="3FDCC8CC" w14:textId="77777777" w:rsidR="00BA6B56"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F16214">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AF42" w14:textId="77777777" w:rsidR="00BA6B56" w:rsidRDefault="00BA6B56">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BE59" w14:textId="77777777" w:rsidR="0001023C" w:rsidRDefault="0001023C">
      <w:pPr>
        <w:spacing w:after="0" w:line="240" w:lineRule="auto"/>
      </w:pPr>
      <w:r>
        <w:separator/>
      </w:r>
    </w:p>
  </w:footnote>
  <w:footnote w:type="continuationSeparator" w:id="0">
    <w:p w14:paraId="380607F5" w14:textId="77777777" w:rsidR="0001023C" w:rsidRDefault="0001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4528" w14:textId="77777777" w:rsidR="00BA6B56" w:rsidRDefault="00BA6B56">
    <w:pPr>
      <w:widowControl w:val="0"/>
      <w:pBdr>
        <w:top w:val="nil"/>
        <w:left w:val="nil"/>
        <w:bottom w:val="nil"/>
        <w:right w:val="nil"/>
        <w:between w:val="nil"/>
      </w:pBdr>
      <w:spacing w:after="0" w:line="276" w:lineRule="auto"/>
    </w:pPr>
  </w:p>
  <w:tbl>
    <w:tblPr>
      <w:tblStyle w:val="a0"/>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BA6B56" w14:paraId="55FFE3BF" w14:textId="77777777">
      <w:tc>
        <w:tcPr>
          <w:tcW w:w="1638" w:type="dxa"/>
          <w:tcBorders>
            <w:bottom w:val="single" w:sz="4" w:space="0" w:color="E2EEBE"/>
          </w:tcBorders>
        </w:tcPr>
        <w:p w14:paraId="4E0B017F" w14:textId="77777777" w:rsidR="00BA6B56" w:rsidRDefault="00BA6B56">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1745498B" w14:textId="77777777" w:rsidR="00BA6B5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58231C42" w14:textId="77777777" w:rsidR="00BA6B5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54D0F312" w14:textId="77777777" w:rsidR="00BA6B56"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7302B0FF" wp14:editId="494D2557">
          <wp:simplePos x="0" y="0"/>
          <wp:positionH relativeFrom="column">
            <wp:posOffset>4</wp:posOffset>
          </wp:positionH>
          <wp:positionV relativeFrom="paragraph">
            <wp:posOffset>-601340</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B441" w14:textId="77777777" w:rsidR="00BA6B56" w:rsidRDefault="00BA6B56">
    <w:pPr>
      <w:widowControl w:val="0"/>
      <w:pBdr>
        <w:top w:val="nil"/>
        <w:left w:val="nil"/>
        <w:bottom w:val="nil"/>
        <w:right w:val="nil"/>
        <w:between w:val="nil"/>
      </w:pBdr>
      <w:spacing w:after="0" w:line="276" w:lineRule="auto"/>
      <w:rPr>
        <w:sz w:val="20"/>
        <w:szCs w:val="20"/>
      </w:rPr>
    </w:pPr>
  </w:p>
  <w:tbl>
    <w:tblPr>
      <w:tblStyle w:val="a1"/>
      <w:tblW w:w="15665"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gridCol w:w="6706"/>
    </w:tblGrid>
    <w:tr w:rsidR="00BA6B56" w14:paraId="78B0D0A9" w14:textId="77777777">
      <w:tc>
        <w:tcPr>
          <w:tcW w:w="2253" w:type="dxa"/>
          <w:tcBorders>
            <w:bottom w:val="single" w:sz="4" w:space="0" w:color="E2EEBE"/>
          </w:tcBorders>
        </w:tcPr>
        <w:p w14:paraId="6F112483" w14:textId="77777777" w:rsidR="00BA6B56" w:rsidRDefault="00BA6B56">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7FB29C03" w14:textId="61CD9A63" w:rsidR="00BA6B5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Lesson </w:t>
          </w:r>
          <w:r w:rsidR="00EB2300">
            <w:rPr>
              <w:sz w:val="20"/>
              <w:szCs w:val="20"/>
            </w:rPr>
            <w:t>3</w:t>
          </w:r>
          <w:r>
            <w:rPr>
              <w:sz w:val="20"/>
              <w:szCs w:val="20"/>
            </w:rPr>
            <w:t xml:space="preserve">: </w:t>
          </w:r>
          <w:r w:rsidR="00EB2300" w:rsidRPr="00EB2300">
            <w:rPr>
              <w:sz w:val="20"/>
              <w:szCs w:val="20"/>
            </w:rPr>
            <w:t>Integrated care in action</w:t>
          </w:r>
        </w:p>
        <w:p w14:paraId="02182AFC" w14:textId="0CD29395" w:rsidR="001D00C5" w:rsidRDefault="00000000" w:rsidP="001D00C5">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Activity </w:t>
          </w:r>
          <w:r w:rsidR="00945D61">
            <w:rPr>
              <w:sz w:val="20"/>
              <w:szCs w:val="20"/>
            </w:rPr>
            <w:t>1</w:t>
          </w:r>
          <w:r w:rsidR="001D00C5">
            <w:rPr>
              <w:sz w:val="20"/>
              <w:szCs w:val="20"/>
            </w:rPr>
            <w:t xml:space="preserve"> Worksheet</w:t>
          </w:r>
          <w:r w:rsidR="00A51BFD">
            <w:rPr>
              <w:sz w:val="20"/>
              <w:szCs w:val="20"/>
            </w:rPr>
            <w:t xml:space="preserve"> answers</w:t>
          </w:r>
        </w:p>
      </w:tc>
      <w:tc>
        <w:tcPr>
          <w:tcW w:w="6706" w:type="dxa"/>
          <w:tcBorders>
            <w:bottom w:val="single" w:sz="4" w:space="0" w:color="E2EEBE"/>
          </w:tcBorders>
        </w:tcPr>
        <w:p w14:paraId="7435BDD1" w14:textId="77777777" w:rsidR="00BA6B5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3: Integrated care in action</w:t>
          </w:r>
        </w:p>
        <w:p w14:paraId="4CBFE494" w14:textId="77777777" w:rsidR="00BA6B5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w:t>
          </w:r>
        </w:p>
      </w:tc>
    </w:tr>
  </w:tbl>
  <w:p w14:paraId="3241EDDD" w14:textId="77777777" w:rsidR="00BA6B56"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2F9E5A71" wp14:editId="690060BD">
          <wp:simplePos x="0" y="0"/>
          <wp:positionH relativeFrom="column">
            <wp:posOffset>19054</wp:posOffset>
          </wp:positionH>
          <wp:positionV relativeFrom="paragraph">
            <wp:posOffset>-619756</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3DE8" w14:textId="77777777" w:rsidR="00BA6B56" w:rsidRDefault="00BA6B5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4D20"/>
    <w:multiLevelType w:val="hybridMultilevel"/>
    <w:tmpl w:val="106E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6996"/>
    <w:multiLevelType w:val="hybridMultilevel"/>
    <w:tmpl w:val="EEC0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F3EEF"/>
    <w:multiLevelType w:val="hybridMultilevel"/>
    <w:tmpl w:val="30BE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41FE8"/>
    <w:multiLevelType w:val="hybridMultilevel"/>
    <w:tmpl w:val="76D0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37B61"/>
    <w:multiLevelType w:val="hybridMultilevel"/>
    <w:tmpl w:val="098C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F3701"/>
    <w:multiLevelType w:val="multilevel"/>
    <w:tmpl w:val="B42ED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2197352">
    <w:abstractNumId w:val="5"/>
  </w:num>
  <w:num w:numId="2" w16cid:durableId="152186154">
    <w:abstractNumId w:val="4"/>
  </w:num>
  <w:num w:numId="3" w16cid:durableId="1707026986">
    <w:abstractNumId w:val="1"/>
  </w:num>
  <w:num w:numId="4" w16cid:durableId="2130584243">
    <w:abstractNumId w:val="3"/>
  </w:num>
  <w:num w:numId="5" w16cid:durableId="1107695333">
    <w:abstractNumId w:val="0"/>
  </w:num>
  <w:num w:numId="6" w16cid:durableId="100088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56"/>
    <w:rsid w:val="0001023C"/>
    <w:rsid w:val="000B35F4"/>
    <w:rsid w:val="001149C9"/>
    <w:rsid w:val="00190E1C"/>
    <w:rsid w:val="001D00C5"/>
    <w:rsid w:val="0028378F"/>
    <w:rsid w:val="00362DFF"/>
    <w:rsid w:val="003A6873"/>
    <w:rsid w:val="003D743B"/>
    <w:rsid w:val="004D0E44"/>
    <w:rsid w:val="0050272D"/>
    <w:rsid w:val="00597139"/>
    <w:rsid w:val="007D5FB3"/>
    <w:rsid w:val="00945D61"/>
    <w:rsid w:val="009E24F0"/>
    <w:rsid w:val="00A51BFD"/>
    <w:rsid w:val="00B95B7F"/>
    <w:rsid w:val="00BA6B56"/>
    <w:rsid w:val="00CE353B"/>
    <w:rsid w:val="00D22CF4"/>
    <w:rsid w:val="00DC7CE7"/>
    <w:rsid w:val="00E4536C"/>
    <w:rsid w:val="00E63B78"/>
    <w:rsid w:val="00EB2300"/>
    <w:rsid w:val="00F16214"/>
    <w:rsid w:val="00F7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unhideWhenUsed/>
    <w:qFormat/>
    <w:pPr>
      <w:keepNext/>
      <w:keepLines/>
      <w:spacing w:before="40" w:after="120"/>
      <w:outlineLvl w:val="1"/>
    </w:pPr>
    <w:rPr>
      <w:color w:val="466318"/>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A6873"/>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5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20C15F-7AFB-474B-BEE5-91742FF8533B}"/>
</file>

<file path=customXml/itemProps2.xml><?xml version="1.0" encoding="utf-8"?>
<ds:datastoreItem xmlns:ds="http://schemas.openxmlformats.org/officeDocument/2006/customXml" ds:itemID="{8EA11EAD-C7D7-44C3-9E02-573C2D46BD62}"/>
</file>

<file path=customXml/itemProps3.xml><?xml version="1.0" encoding="utf-8"?>
<ds:datastoreItem xmlns:ds="http://schemas.openxmlformats.org/officeDocument/2006/customXml" ds:itemID="{38DA2977-7194-463F-ADF6-A25B523B3EE5}"/>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2025-04-23T12:47:00Z</dcterms:created>
  <dcterms:modified xsi:type="dcterms:W3CDTF">2025-04-23T12:47:00Z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